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456"/>
      </w:tblGrid>
      <w:tr w:rsidR="007D2510" w14:paraId="189DA01C" w14:textId="77777777" w:rsidTr="005143F1">
        <w:trPr>
          <w:trHeight w:val="29682"/>
        </w:trPr>
        <w:tc>
          <w:tcPr>
            <w:tcW w:w="10456" w:type="dxa"/>
          </w:tcPr>
          <w:p w14:paraId="6C1B0890" w14:textId="77777777" w:rsidR="007D2510" w:rsidRDefault="007D2510" w:rsidP="003B6A17">
            <w:pPr>
              <w:rPr>
                <w:rFonts w:ascii="Arial" w:hAnsi="Arial" w:cs="Arial"/>
                <w:sz w:val="24"/>
                <w:szCs w:val="24"/>
              </w:rPr>
            </w:pPr>
          </w:p>
          <w:p w14:paraId="64247013" w14:textId="77777777" w:rsidR="007D2510" w:rsidRDefault="007D2510" w:rsidP="003B6A17">
            <w:pPr>
              <w:jc w:val="center"/>
              <w:rPr>
                <w:rFonts w:ascii="Arial" w:hAnsi="Arial" w:cs="Arial"/>
                <w:b/>
                <w:sz w:val="24"/>
                <w:szCs w:val="24"/>
              </w:rPr>
            </w:pPr>
            <w:r>
              <w:rPr>
                <w:rFonts w:ascii="Arial" w:hAnsi="Arial" w:cs="Arial"/>
                <w:b/>
                <w:sz w:val="24"/>
                <w:szCs w:val="24"/>
              </w:rPr>
              <w:t xml:space="preserve">Annual Governance Statement </w:t>
            </w:r>
          </w:p>
          <w:p w14:paraId="64EC7B2B" w14:textId="6517F1DF" w:rsidR="007D2510" w:rsidRDefault="007D2510" w:rsidP="00144CDD">
            <w:pPr>
              <w:jc w:val="center"/>
              <w:rPr>
                <w:rFonts w:ascii="Arial" w:hAnsi="Arial" w:cs="Arial"/>
                <w:b/>
                <w:sz w:val="24"/>
                <w:szCs w:val="24"/>
              </w:rPr>
            </w:pPr>
            <w:r>
              <w:rPr>
                <w:rFonts w:ascii="Arial" w:hAnsi="Arial" w:cs="Arial"/>
                <w:b/>
                <w:sz w:val="24"/>
                <w:szCs w:val="24"/>
              </w:rPr>
              <w:t>for Darley and Summerbridge Community Primary School</w:t>
            </w:r>
          </w:p>
          <w:p w14:paraId="5F3DFA89" w14:textId="753283B9" w:rsidR="007D2510" w:rsidRDefault="007D2510" w:rsidP="00144CDD">
            <w:pPr>
              <w:jc w:val="center"/>
              <w:rPr>
                <w:rFonts w:ascii="Arial" w:hAnsi="Arial" w:cs="Arial"/>
                <w:b/>
                <w:sz w:val="24"/>
                <w:szCs w:val="24"/>
              </w:rPr>
            </w:pPr>
            <w:r>
              <w:rPr>
                <w:rFonts w:ascii="Arial" w:hAnsi="Arial" w:cs="Arial"/>
                <w:b/>
                <w:sz w:val="24"/>
                <w:szCs w:val="24"/>
              </w:rPr>
              <w:t>Federat</w:t>
            </w:r>
            <w:r w:rsidR="00257577">
              <w:rPr>
                <w:rFonts w:ascii="Arial" w:hAnsi="Arial" w:cs="Arial"/>
                <w:b/>
                <w:sz w:val="24"/>
                <w:szCs w:val="24"/>
              </w:rPr>
              <w:t>ion</w:t>
            </w:r>
            <w:r>
              <w:rPr>
                <w:rFonts w:ascii="Arial" w:hAnsi="Arial" w:cs="Arial"/>
                <w:b/>
                <w:sz w:val="24"/>
                <w:szCs w:val="24"/>
              </w:rPr>
              <w:t xml:space="preserve"> Governing Body</w:t>
            </w:r>
          </w:p>
          <w:p w14:paraId="67C13268" w14:textId="55456402" w:rsidR="007D2510" w:rsidRPr="003B6A17" w:rsidRDefault="007D2510" w:rsidP="003B6A17">
            <w:pPr>
              <w:jc w:val="center"/>
              <w:rPr>
                <w:rFonts w:ascii="Arial" w:hAnsi="Arial" w:cs="Arial"/>
                <w:b/>
                <w:sz w:val="24"/>
                <w:szCs w:val="24"/>
              </w:rPr>
            </w:pPr>
            <w:r>
              <w:rPr>
                <w:rFonts w:ascii="Arial" w:hAnsi="Arial" w:cs="Arial"/>
                <w:b/>
                <w:sz w:val="24"/>
                <w:szCs w:val="24"/>
              </w:rPr>
              <w:t>September 2022</w:t>
            </w:r>
          </w:p>
          <w:p w14:paraId="47FC9C89" w14:textId="77777777" w:rsidR="007D2510" w:rsidRDefault="007D2510" w:rsidP="003B6A17">
            <w:pPr>
              <w:rPr>
                <w:rFonts w:ascii="Arial" w:hAnsi="Arial" w:cs="Arial"/>
                <w:sz w:val="24"/>
                <w:szCs w:val="24"/>
              </w:rPr>
            </w:pPr>
          </w:p>
          <w:p w14:paraId="410DFC4D" w14:textId="77777777" w:rsidR="007D2510" w:rsidRDefault="007D2510" w:rsidP="003B6A17">
            <w:pPr>
              <w:rPr>
                <w:rFonts w:ascii="Arial" w:hAnsi="Arial" w:cs="Arial"/>
                <w:sz w:val="24"/>
                <w:szCs w:val="24"/>
              </w:rPr>
            </w:pPr>
            <w:r>
              <w:rPr>
                <w:rFonts w:ascii="Arial" w:hAnsi="Arial" w:cs="Arial"/>
                <w:sz w:val="24"/>
                <w:szCs w:val="24"/>
              </w:rPr>
              <w:t>In accordance with the Government’s requirement for all governing bodies, the three core strategic functions of the Governing Body are:</w:t>
            </w:r>
          </w:p>
          <w:p w14:paraId="5094E938" w14:textId="77777777" w:rsidR="007D2510" w:rsidRDefault="007D2510" w:rsidP="003B6A17">
            <w:pPr>
              <w:rPr>
                <w:rFonts w:ascii="Arial" w:hAnsi="Arial" w:cs="Arial"/>
                <w:sz w:val="24"/>
                <w:szCs w:val="24"/>
              </w:rPr>
            </w:pPr>
          </w:p>
          <w:p w14:paraId="7BC3DB9D" w14:textId="77777777" w:rsidR="007D2510" w:rsidRPr="003B6A17" w:rsidRDefault="007D2510" w:rsidP="003B6A17">
            <w:pPr>
              <w:pStyle w:val="ListParagraph"/>
              <w:numPr>
                <w:ilvl w:val="0"/>
                <w:numId w:val="2"/>
              </w:numPr>
              <w:rPr>
                <w:rFonts w:ascii="Arial" w:hAnsi="Arial" w:cs="Arial"/>
                <w:b/>
                <w:sz w:val="24"/>
                <w:szCs w:val="24"/>
              </w:rPr>
            </w:pPr>
            <w:r w:rsidRPr="003B6A17">
              <w:rPr>
                <w:rFonts w:ascii="Arial" w:hAnsi="Arial" w:cs="Arial"/>
                <w:b/>
                <w:sz w:val="24"/>
                <w:szCs w:val="24"/>
              </w:rPr>
              <w:t xml:space="preserve">Ensuring clarity of vision, </w:t>
            </w:r>
            <w:proofErr w:type="gramStart"/>
            <w:r w:rsidRPr="003B6A17">
              <w:rPr>
                <w:rFonts w:ascii="Arial" w:hAnsi="Arial" w:cs="Arial"/>
                <w:b/>
                <w:sz w:val="24"/>
                <w:szCs w:val="24"/>
              </w:rPr>
              <w:t>ethos</w:t>
            </w:r>
            <w:proofErr w:type="gramEnd"/>
            <w:r w:rsidRPr="003B6A17">
              <w:rPr>
                <w:rFonts w:ascii="Arial" w:hAnsi="Arial" w:cs="Arial"/>
                <w:b/>
                <w:sz w:val="24"/>
                <w:szCs w:val="24"/>
              </w:rPr>
              <w:t xml:space="preserve"> and strategic direction</w:t>
            </w:r>
          </w:p>
          <w:p w14:paraId="23CD00CF" w14:textId="77777777" w:rsidR="007D2510" w:rsidRPr="003B6A17" w:rsidRDefault="007D2510" w:rsidP="003B6A17">
            <w:pPr>
              <w:pStyle w:val="ListParagraph"/>
              <w:numPr>
                <w:ilvl w:val="0"/>
                <w:numId w:val="2"/>
              </w:numPr>
              <w:rPr>
                <w:rFonts w:ascii="Arial" w:hAnsi="Arial" w:cs="Arial"/>
                <w:b/>
                <w:sz w:val="24"/>
                <w:szCs w:val="24"/>
              </w:rPr>
            </w:pPr>
            <w:r>
              <w:rPr>
                <w:rFonts w:ascii="Arial" w:hAnsi="Arial" w:cs="Arial"/>
                <w:b/>
                <w:sz w:val="24"/>
                <w:szCs w:val="24"/>
              </w:rPr>
              <w:t>Holding the H</w:t>
            </w:r>
            <w:r w:rsidRPr="003B6A17">
              <w:rPr>
                <w:rFonts w:ascii="Arial" w:hAnsi="Arial" w:cs="Arial"/>
                <w:b/>
                <w:sz w:val="24"/>
                <w:szCs w:val="24"/>
              </w:rPr>
              <w:t>ead teacher to account for the educational performance of the school and its pupils</w:t>
            </w:r>
          </w:p>
          <w:p w14:paraId="0AA4D8E6" w14:textId="77777777" w:rsidR="007D2510" w:rsidRPr="004E43CF" w:rsidRDefault="007D2510" w:rsidP="004E43CF">
            <w:pPr>
              <w:pStyle w:val="ListParagraph"/>
              <w:numPr>
                <w:ilvl w:val="0"/>
                <w:numId w:val="2"/>
              </w:numPr>
              <w:rPr>
                <w:rFonts w:ascii="Arial" w:hAnsi="Arial" w:cs="Arial"/>
                <w:b/>
                <w:sz w:val="24"/>
                <w:szCs w:val="24"/>
              </w:rPr>
            </w:pPr>
            <w:r w:rsidRPr="003B6A17">
              <w:rPr>
                <w:rFonts w:ascii="Arial" w:hAnsi="Arial" w:cs="Arial"/>
                <w:b/>
                <w:sz w:val="24"/>
                <w:szCs w:val="24"/>
              </w:rPr>
              <w:t xml:space="preserve">Overseeing the financial performance of the school and making sure its money is well spent </w:t>
            </w:r>
          </w:p>
          <w:p w14:paraId="71219EE8" w14:textId="77777777" w:rsidR="007D2510" w:rsidRDefault="007D2510" w:rsidP="003B6A17">
            <w:pPr>
              <w:rPr>
                <w:rFonts w:ascii="Arial" w:hAnsi="Arial" w:cs="Arial"/>
                <w:sz w:val="24"/>
                <w:szCs w:val="24"/>
              </w:rPr>
            </w:pPr>
            <w:r>
              <w:rPr>
                <w:rFonts w:ascii="Arial" w:hAnsi="Arial" w:cs="Arial"/>
                <w:sz w:val="24"/>
                <w:szCs w:val="24"/>
              </w:rPr>
              <w:t xml:space="preserve"> </w:t>
            </w:r>
          </w:p>
          <w:p w14:paraId="31DA22B1" w14:textId="77777777" w:rsidR="007D2510" w:rsidRDefault="007D2510" w:rsidP="003B6A17">
            <w:pPr>
              <w:rPr>
                <w:rFonts w:ascii="Arial" w:hAnsi="Arial" w:cs="Arial"/>
                <w:b/>
                <w:sz w:val="24"/>
                <w:szCs w:val="24"/>
              </w:rPr>
            </w:pPr>
            <w:r w:rsidRPr="006332AF">
              <w:rPr>
                <w:rFonts w:ascii="Arial" w:hAnsi="Arial" w:cs="Arial"/>
                <w:b/>
                <w:sz w:val="24"/>
                <w:szCs w:val="24"/>
              </w:rPr>
              <w:t>Governance arrangements</w:t>
            </w:r>
          </w:p>
          <w:p w14:paraId="1871B63F" w14:textId="77777777" w:rsidR="007D2510" w:rsidRPr="006332AF" w:rsidRDefault="007D2510" w:rsidP="003B6A17">
            <w:pPr>
              <w:rPr>
                <w:rFonts w:ascii="Arial" w:hAnsi="Arial" w:cs="Arial"/>
                <w:b/>
                <w:sz w:val="24"/>
                <w:szCs w:val="24"/>
              </w:rPr>
            </w:pPr>
          </w:p>
          <w:p w14:paraId="5D694F79" w14:textId="0579EA99" w:rsidR="007D2510" w:rsidRDefault="007D2510" w:rsidP="003B6A17">
            <w:pPr>
              <w:rPr>
                <w:rFonts w:ascii="Arial" w:hAnsi="Arial" w:cs="Arial"/>
                <w:sz w:val="24"/>
                <w:szCs w:val="24"/>
              </w:rPr>
            </w:pPr>
            <w:r>
              <w:rPr>
                <w:rFonts w:ascii="Arial" w:hAnsi="Arial" w:cs="Arial"/>
                <w:sz w:val="24"/>
                <w:szCs w:val="24"/>
              </w:rPr>
              <w:t>Darley and Summerbridge Community Primary School Federation Governing Body is made up of:</w:t>
            </w:r>
          </w:p>
          <w:p w14:paraId="2C1AC4D4" w14:textId="77777777" w:rsidR="007D2510" w:rsidRDefault="007D2510" w:rsidP="003B6A17">
            <w:pPr>
              <w:rPr>
                <w:rFonts w:ascii="Arial" w:hAnsi="Arial" w:cs="Arial"/>
                <w:sz w:val="24"/>
                <w:szCs w:val="24"/>
              </w:rPr>
            </w:pPr>
          </w:p>
          <w:p w14:paraId="19FDB3C3" w14:textId="77777777" w:rsidR="007D2510" w:rsidRPr="00470079" w:rsidRDefault="007D2510" w:rsidP="003B6A17">
            <w:pPr>
              <w:rPr>
                <w:rFonts w:ascii="Arial" w:hAnsi="Arial" w:cs="Arial"/>
                <w:sz w:val="24"/>
                <w:szCs w:val="24"/>
              </w:rPr>
            </w:pPr>
            <w:r>
              <w:rPr>
                <w:rFonts w:ascii="Arial" w:hAnsi="Arial" w:cs="Arial"/>
                <w:sz w:val="24"/>
                <w:szCs w:val="24"/>
              </w:rPr>
              <w:t xml:space="preserve">Two </w:t>
            </w:r>
            <w:r w:rsidRPr="00470079">
              <w:rPr>
                <w:rFonts w:ascii="Arial" w:hAnsi="Arial" w:cs="Arial"/>
                <w:sz w:val="24"/>
                <w:szCs w:val="24"/>
              </w:rPr>
              <w:t>parent governors</w:t>
            </w:r>
          </w:p>
          <w:p w14:paraId="34E602E7" w14:textId="77777777" w:rsidR="007D2510" w:rsidRPr="00470079" w:rsidRDefault="007D2510" w:rsidP="003B6A17">
            <w:pPr>
              <w:rPr>
                <w:rFonts w:ascii="Arial" w:hAnsi="Arial" w:cs="Arial"/>
                <w:sz w:val="24"/>
                <w:szCs w:val="24"/>
              </w:rPr>
            </w:pPr>
            <w:r w:rsidRPr="00470079">
              <w:rPr>
                <w:rFonts w:ascii="Arial" w:hAnsi="Arial" w:cs="Arial"/>
                <w:sz w:val="24"/>
                <w:szCs w:val="24"/>
              </w:rPr>
              <w:t>One local authority governor</w:t>
            </w:r>
          </w:p>
          <w:p w14:paraId="770A2132" w14:textId="77777777" w:rsidR="007D2510" w:rsidRPr="00470079" w:rsidRDefault="007D2510" w:rsidP="003B6A17">
            <w:pPr>
              <w:rPr>
                <w:rFonts w:ascii="Arial" w:hAnsi="Arial" w:cs="Arial"/>
                <w:sz w:val="24"/>
                <w:szCs w:val="24"/>
              </w:rPr>
            </w:pPr>
            <w:r w:rsidRPr="00470079">
              <w:rPr>
                <w:rFonts w:ascii="Arial" w:hAnsi="Arial" w:cs="Arial"/>
                <w:sz w:val="24"/>
                <w:szCs w:val="24"/>
              </w:rPr>
              <w:t>One staff governor</w:t>
            </w:r>
          </w:p>
          <w:p w14:paraId="5AA86DBA" w14:textId="77777777" w:rsidR="007D2510" w:rsidRPr="00470079" w:rsidRDefault="007D2510" w:rsidP="003B6A17">
            <w:pPr>
              <w:rPr>
                <w:rFonts w:ascii="Arial" w:hAnsi="Arial" w:cs="Arial"/>
                <w:sz w:val="24"/>
                <w:szCs w:val="24"/>
              </w:rPr>
            </w:pPr>
            <w:r>
              <w:rPr>
                <w:rFonts w:ascii="Arial" w:hAnsi="Arial" w:cs="Arial"/>
                <w:sz w:val="24"/>
                <w:szCs w:val="24"/>
              </w:rPr>
              <w:t xml:space="preserve">One </w:t>
            </w:r>
            <w:r w:rsidRPr="00470079">
              <w:rPr>
                <w:rFonts w:ascii="Arial" w:hAnsi="Arial" w:cs="Arial"/>
                <w:sz w:val="24"/>
                <w:szCs w:val="24"/>
              </w:rPr>
              <w:t>Head teacher</w:t>
            </w:r>
          </w:p>
          <w:p w14:paraId="0A866E70" w14:textId="77777777" w:rsidR="007D2510" w:rsidRDefault="007D2510" w:rsidP="003B6A17">
            <w:pPr>
              <w:rPr>
                <w:rFonts w:ascii="Arial" w:hAnsi="Arial" w:cs="Arial"/>
                <w:sz w:val="24"/>
                <w:szCs w:val="24"/>
              </w:rPr>
            </w:pPr>
            <w:r w:rsidRPr="00470079">
              <w:rPr>
                <w:rFonts w:ascii="Arial" w:hAnsi="Arial" w:cs="Arial"/>
                <w:sz w:val="24"/>
                <w:szCs w:val="24"/>
              </w:rPr>
              <w:t>F</w:t>
            </w:r>
            <w:r>
              <w:rPr>
                <w:rFonts w:ascii="Arial" w:hAnsi="Arial" w:cs="Arial"/>
                <w:sz w:val="24"/>
                <w:szCs w:val="24"/>
              </w:rPr>
              <w:t xml:space="preserve">ive </w:t>
            </w:r>
            <w:r w:rsidRPr="00470079">
              <w:rPr>
                <w:rFonts w:ascii="Arial" w:hAnsi="Arial" w:cs="Arial"/>
                <w:sz w:val="24"/>
                <w:szCs w:val="24"/>
              </w:rPr>
              <w:t>co-opted governors</w:t>
            </w:r>
          </w:p>
          <w:p w14:paraId="62476772" w14:textId="77777777" w:rsidR="007D2510" w:rsidRDefault="007D2510" w:rsidP="003B6A17">
            <w:pPr>
              <w:rPr>
                <w:rFonts w:ascii="Arial" w:hAnsi="Arial" w:cs="Arial"/>
                <w:sz w:val="24"/>
                <w:szCs w:val="24"/>
              </w:rPr>
            </w:pPr>
          </w:p>
          <w:p w14:paraId="6858796C" w14:textId="77777777" w:rsidR="007D2510" w:rsidRDefault="007D2510" w:rsidP="003B6A17">
            <w:pPr>
              <w:rPr>
                <w:rFonts w:ascii="Arial" w:hAnsi="Arial" w:cs="Arial"/>
                <w:sz w:val="24"/>
                <w:szCs w:val="24"/>
              </w:rPr>
            </w:pPr>
            <w:r>
              <w:rPr>
                <w:rFonts w:ascii="Arial" w:hAnsi="Arial" w:cs="Arial"/>
                <w:sz w:val="24"/>
                <w:szCs w:val="24"/>
              </w:rPr>
              <w:t xml:space="preserve">The role of the governing body is to: </w:t>
            </w:r>
          </w:p>
          <w:p w14:paraId="25370B7D" w14:textId="77777777" w:rsidR="007D2510" w:rsidRPr="00470079" w:rsidRDefault="007D2510" w:rsidP="003B6A17">
            <w:pPr>
              <w:rPr>
                <w:rFonts w:ascii="Arial" w:hAnsi="Arial" w:cs="Arial"/>
                <w:sz w:val="24"/>
                <w:szCs w:val="24"/>
              </w:rPr>
            </w:pPr>
          </w:p>
          <w:p w14:paraId="4BC0796D" w14:textId="77777777" w:rsidR="007D2510" w:rsidRPr="00470079" w:rsidRDefault="007D2510" w:rsidP="00470079">
            <w:pPr>
              <w:rPr>
                <w:rFonts w:ascii="Arial" w:hAnsi="Arial" w:cs="Arial"/>
                <w:sz w:val="24"/>
                <w:szCs w:val="24"/>
              </w:rPr>
            </w:pPr>
            <w:r w:rsidRPr="00470079">
              <w:rPr>
                <w:rFonts w:ascii="Arial" w:hAnsi="Arial" w:cs="Arial"/>
                <w:sz w:val="24"/>
                <w:szCs w:val="24"/>
              </w:rPr>
              <w:t>To contribute to effective governance and the succes</w:t>
            </w:r>
            <w:r>
              <w:rPr>
                <w:rFonts w:ascii="Arial" w:hAnsi="Arial" w:cs="Arial"/>
                <w:sz w:val="24"/>
                <w:szCs w:val="24"/>
              </w:rPr>
              <w:t>s of the school, Governors are</w:t>
            </w:r>
            <w:r w:rsidRPr="00470079">
              <w:rPr>
                <w:rFonts w:ascii="Arial" w:hAnsi="Arial" w:cs="Arial"/>
                <w:sz w:val="24"/>
                <w:szCs w:val="24"/>
              </w:rPr>
              <w:t xml:space="preserve"> expected to:</w:t>
            </w:r>
          </w:p>
          <w:p w14:paraId="31FF1B39" w14:textId="77777777" w:rsidR="007D2510" w:rsidRPr="00470079" w:rsidRDefault="007D2510" w:rsidP="00470079">
            <w:pPr>
              <w:numPr>
                <w:ilvl w:val="0"/>
                <w:numId w:val="3"/>
              </w:numPr>
              <w:spacing w:line="24" w:lineRule="atLeast"/>
              <w:jc w:val="both"/>
              <w:rPr>
                <w:rFonts w:ascii="Arial" w:hAnsi="Arial" w:cs="Arial"/>
                <w:sz w:val="24"/>
                <w:szCs w:val="24"/>
              </w:rPr>
            </w:pPr>
            <w:r w:rsidRPr="00470079">
              <w:rPr>
                <w:rFonts w:ascii="Arial" w:hAnsi="Arial" w:cs="Arial"/>
                <w:sz w:val="24"/>
                <w:szCs w:val="24"/>
              </w:rPr>
              <w:t xml:space="preserve">enhance the work of the governing body to enable a strong focus on raising standards, so that every child achieves their potential </w:t>
            </w:r>
          </w:p>
          <w:p w14:paraId="22C41E45" w14:textId="77777777" w:rsidR="007D2510" w:rsidRPr="00470079" w:rsidRDefault="007D2510" w:rsidP="00470079">
            <w:pPr>
              <w:numPr>
                <w:ilvl w:val="0"/>
                <w:numId w:val="3"/>
              </w:numPr>
              <w:spacing w:line="24" w:lineRule="atLeast"/>
              <w:jc w:val="both"/>
              <w:rPr>
                <w:rFonts w:ascii="Arial" w:hAnsi="Arial" w:cs="Arial"/>
                <w:sz w:val="24"/>
                <w:szCs w:val="24"/>
              </w:rPr>
            </w:pPr>
            <w:r w:rsidRPr="00470079">
              <w:rPr>
                <w:rFonts w:ascii="Arial" w:hAnsi="Arial" w:cs="Arial"/>
                <w:sz w:val="24"/>
                <w:szCs w:val="24"/>
              </w:rPr>
              <w:t>demonstrate their commitment by getting to know the school and becoming involved in school life and activities.  I</w:t>
            </w:r>
            <w:r>
              <w:rPr>
                <w:rFonts w:ascii="Arial" w:hAnsi="Arial" w:cs="Arial"/>
                <w:sz w:val="24"/>
                <w:szCs w:val="24"/>
              </w:rPr>
              <w:t>n Governance terms ‘G</w:t>
            </w:r>
            <w:r w:rsidRPr="00470079">
              <w:rPr>
                <w:rFonts w:ascii="Arial" w:hAnsi="Arial" w:cs="Arial"/>
                <w:sz w:val="24"/>
                <w:szCs w:val="24"/>
              </w:rPr>
              <w:t xml:space="preserve">etting to Know the </w:t>
            </w:r>
            <w:r>
              <w:rPr>
                <w:rFonts w:ascii="Arial" w:hAnsi="Arial" w:cs="Arial"/>
                <w:sz w:val="24"/>
                <w:szCs w:val="24"/>
              </w:rPr>
              <w:t>School’ involves reviewing data,</w:t>
            </w:r>
            <w:r w:rsidRPr="00470079">
              <w:rPr>
                <w:rFonts w:ascii="Arial" w:hAnsi="Arial" w:cs="Arial"/>
                <w:sz w:val="24"/>
                <w:szCs w:val="24"/>
              </w:rPr>
              <w:t xml:space="preserve"> monitoring impact of teaching on pupil outcomes, understanding the financial status of the school and generally understanding the challenges the school faces internally and externally. Refer to the National Governors Association website for Getting to Know Your School Guidance Notes</w:t>
            </w:r>
          </w:p>
          <w:p w14:paraId="58C9F842" w14:textId="77777777" w:rsidR="007D2510" w:rsidRPr="00470079" w:rsidRDefault="007D2510" w:rsidP="00470079">
            <w:pPr>
              <w:numPr>
                <w:ilvl w:val="0"/>
                <w:numId w:val="3"/>
              </w:numPr>
              <w:spacing w:line="24" w:lineRule="atLeast"/>
              <w:jc w:val="both"/>
              <w:rPr>
                <w:rFonts w:ascii="Arial" w:hAnsi="Arial" w:cs="Arial"/>
                <w:sz w:val="24"/>
                <w:szCs w:val="24"/>
              </w:rPr>
            </w:pPr>
            <w:r w:rsidRPr="00470079">
              <w:rPr>
                <w:rFonts w:ascii="Arial" w:hAnsi="Arial" w:cs="Arial"/>
                <w:sz w:val="24"/>
                <w:szCs w:val="24"/>
              </w:rPr>
              <w:t xml:space="preserve">take personal responsibility for their ongoing training and development </w:t>
            </w:r>
          </w:p>
          <w:p w14:paraId="5745E8D9" w14:textId="77777777" w:rsidR="007D2510" w:rsidRPr="00470079" w:rsidRDefault="007D2510" w:rsidP="00470079">
            <w:pPr>
              <w:numPr>
                <w:ilvl w:val="0"/>
                <w:numId w:val="3"/>
              </w:numPr>
              <w:spacing w:line="24" w:lineRule="atLeast"/>
              <w:jc w:val="both"/>
              <w:rPr>
                <w:rFonts w:ascii="Arial" w:hAnsi="Arial" w:cs="Arial"/>
                <w:sz w:val="24"/>
                <w:szCs w:val="24"/>
              </w:rPr>
            </w:pPr>
            <w:r w:rsidRPr="00470079">
              <w:rPr>
                <w:rFonts w:ascii="Arial" w:hAnsi="Arial" w:cs="Arial"/>
                <w:sz w:val="24"/>
                <w:szCs w:val="24"/>
              </w:rPr>
              <w:t xml:space="preserve">attend meetings (governing body/working groups) and play an active part </w:t>
            </w:r>
          </w:p>
          <w:p w14:paraId="3002A3C0" w14:textId="77777777" w:rsidR="007D2510" w:rsidRPr="00470079" w:rsidRDefault="007D2510" w:rsidP="00470079">
            <w:pPr>
              <w:numPr>
                <w:ilvl w:val="0"/>
                <w:numId w:val="3"/>
              </w:numPr>
              <w:spacing w:line="24" w:lineRule="atLeast"/>
              <w:jc w:val="both"/>
              <w:rPr>
                <w:rFonts w:ascii="Arial" w:hAnsi="Arial" w:cs="Arial"/>
                <w:sz w:val="24"/>
                <w:szCs w:val="24"/>
              </w:rPr>
            </w:pPr>
            <w:r w:rsidRPr="00470079">
              <w:rPr>
                <w:rFonts w:ascii="Arial" w:hAnsi="Arial" w:cs="Arial"/>
                <w:sz w:val="24"/>
                <w:szCs w:val="24"/>
              </w:rPr>
              <w:t xml:space="preserve">prepare for meetings so they are well informed, having read </w:t>
            </w:r>
            <w:proofErr w:type="gramStart"/>
            <w:r w:rsidRPr="00470079">
              <w:rPr>
                <w:rFonts w:ascii="Arial" w:hAnsi="Arial" w:cs="Arial"/>
                <w:sz w:val="24"/>
                <w:szCs w:val="24"/>
              </w:rPr>
              <w:t>all of</w:t>
            </w:r>
            <w:proofErr w:type="gramEnd"/>
            <w:r w:rsidRPr="00470079">
              <w:rPr>
                <w:rFonts w:ascii="Arial" w:hAnsi="Arial" w:cs="Arial"/>
                <w:sz w:val="24"/>
                <w:szCs w:val="24"/>
              </w:rPr>
              <w:t xml:space="preserve"> the papers sent out with the agenda </w:t>
            </w:r>
          </w:p>
          <w:p w14:paraId="7050CB33" w14:textId="77777777" w:rsidR="007D2510" w:rsidRPr="00470079" w:rsidRDefault="007D2510" w:rsidP="00470079">
            <w:pPr>
              <w:numPr>
                <w:ilvl w:val="0"/>
                <w:numId w:val="3"/>
              </w:numPr>
              <w:spacing w:line="24" w:lineRule="atLeast"/>
              <w:jc w:val="both"/>
              <w:rPr>
                <w:rFonts w:ascii="Arial" w:hAnsi="Arial" w:cs="Arial"/>
                <w:sz w:val="24"/>
                <w:szCs w:val="24"/>
              </w:rPr>
            </w:pPr>
            <w:r w:rsidRPr="00470079">
              <w:rPr>
                <w:rFonts w:ascii="Arial" w:hAnsi="Arial" w:cs="Arial"/>
                <w:sz w:val="24"/>
                <w:szCs w:val="24"/>
              </w:rPr>
              <w:t xml:space="preserve">support the school with parents and in the community </w:t>
            </w:r>
          </w:p>
          <w:p w14:paraId="6690442F" w14:textId="77777777" w:rsidR="007D2510" w:rsidRPr="00470079" w:rsidRDefault="007D2510" w:rsidP="00470079">
            <w:pPr>
              <w:numPr>
                <w:ilvl w:val="0"/>
                <w:numId w:val="3"/>
              </w:numPr>
              <w:spacing w:line="24" w:lineRule="atLeast"/>
              <w:jc w:val="both"/>
              <w:rPr>
                <w:rFonts w:ascii="Arial" w:hAnsi="Arial" w:cs="Arial"/>
                <w:sz w:val="24"/>
                <w:szCs w:val="24"/>
              </w:rPr>
            </w:pPr>
            <w:r w:rsidRPr="00470079">
              <w:rPr>
                <w:rFonts w:ascii="Arial" w:hAnsi="Arial" w:cs="Arial"/>
                <w:sz w:val="24"/>
                <w:szCs w:val="24"/>
              </w:rPr>
              <w:t xml:space="preserve">recognise the corporate status of the governing body and the concept of collective responsibility </w:t>
            </w:r>
          </w:p>
          <w:p w14:paraId="4794A534" w14:textId="77777777" w:rsidR="007D2510" w:rsidRPr="00470079" w:rsidRDefault="007D2510" w:rsidP="00470079">
            <w:pPr>
              <w:pStyle w:val="ListParagraph"/>
              <w:numPr>
                <w:ilvl w:val="0"/>
                <w:numId w:val="3"/>
              </w:numPr>
              <w:rPr>
                <w:rFonts w:ascii="Arial" w:hAnsi="Arial" w:cs="Arial"/>
                <w:sz w:val="24"/>
                <w:szCs w:val="24"/>
              </w:rPr>
            </w:pPr>
            <w:r w:rsidRPr="00470079">
              <w:rPr>
                <w:rFonts w:ascii="Arial" w:hAnsi="Arial" w:cs="Arial"/>
                <w:sz w:val="24"/>
                <w:szCs w:val="24"/>
              </w:rPr>
              <w:t xml:space="preserve">respect confidentiality and the need to act </w:t>
            </w:r>
            <w:r>
              <w:rPr>
                <w:rFonts w:ascii="Arial" w:hAnsi="Arial" w:cs="Arial"/>
                <w:sz w:val="24"/>
                <w:szCs w:val="24"/>
              </w:rPr>
              <w:t>with circumspection. Governors are</w:t>
            </w:r>
            <w:r w:rsidRPr="00470079">
              <w:rPr>
                <w:rFonts w:ascii="Arial" w:hAnsi="Arial" w:cs="Arial"/>
                <w:sz w:val="24"/>
                <w:szCs w:val="24"/>
              </w:rPr>
              <w:t xml:space="preserve"> required to sign up to the Governors Code of Conduct each year.</w:t>
            </w:r>
          </w:p>
          <w:p w14:paraId="2C928579" w14:textId="77777777" w:rsidR="007D2510" w:rsidRPr="00470079" w:rsidRDefault="007D2510" w:rsidP="00470079">
            <w:pPr>
              <w:rPr>
                <w:rFonts w:ascii="Arial" w:hAnsi="Arial" w:cs="Arial"/>
                <w:i/>
                <w:sz w:val="24"/>
                <w:szCs w:val="24"/>
              </w:rPr>
            </w:pPr>
          </w:p>
          <w:p w14:paraId="0C1734AC" w14:textId="77777777" w:rsidR="007D2510" w:rsidRDefault="007D2510" w:rsidP="003B6A17">
            <w:pPr>
              <w:rPr>
                <w:rFonts w:ascii="Arial" w:hAnsi="Arial" w:cs="Arial"/>
                <w:sz w:val="24"/>
                <w:szCs w:val="24"/>
              </w:rPr>
            </w:pPr>
            <w:r w:rsidRPr="009B3373">
              <w:rPr>
                <w:rFonts w:ascii="Arial" w:hAnsi="Arial" w:cs="Arial"/>
                <w:sz w:val="24"/>
                <w:szCs w:val="24"/>
              </w:rPr>
              <w:t xml:space="preserve">The governing body has </w:t>
            </w:r>
            <w:r>
              <w:rPr>
                <w:rFonts w:ascii="Arial" w:hAnsi="Arial" w:cs="Arial"/>
                <w:sz w:val="24"/>
                <w:szCs w:val="24"/>
              </w:rPr>
              <w:t xml:space="preserve">a </w:t>
            </w:r>
            <w:r w:rsidRPr="009B3373">
              <w:rPr>
                <w:rFonts w:ascii="Arial" w:hAnsi="Arial" w:cs="Arial"/>
                <w:sz w:val="24"/>
                <w:szCs w:val="24"/>
              </w:rPr>
              <w:t>programme of meetings throughout the school year</w:t>
            </w:r>
            <w:r>
              <w:rPr>
                <w:rFonts w:ascii="Arial" w:hAnsi="Arial" w:cs="Arial"/>
                <w:sz w:val="24"/>
                <w:szCs w:val="24"/>
              </w:rPr>
              <w:t xml:space="preserve"> with each Governor having a specific area of responsibility. Minutes of these meetings are available to be viewed in School and online.</w:t>
            </w:r>
          </w:p>
          <w:p w14:paraId="714C696C" w14:textId="77777777" w:rsidR="007D2510" w:rsidRDefault="007D2510" w:rsidP="003B6A17">
            <w:pPr>
              <w:rPr>
                <w:rFonts w:ascii="Arial" w:hAnsi="Arial" w:cs="Arial"/>
                <w:sz w:val="24"/>
                <w:szCs w:val="24"/>
              </w:rPr>
            </w:pPr>
          </w:p>
          <w:p w14:paraId="1B754441" w14:textId="77777777" w:rsidR="007D2510" w:rsidRDefault="007D2510" w:rsidP="003B6A17">
            <w:pPr>
              <w:rPr>
                <w:rFonts w:ascii="Arial" w:hAnsi="Arial" w:cs="Arial"/>
                <w:b/>
                <w:sz w:val="24"/>
                <w:szCs w:val="24"/>
              </w:rPr>
            </w:pPr>
            <w:r>
              <w:rPr>
                <w:rFonts w:ascii="Arial" w:hAnsi="Arial" w:cs="Arial"/>
                <w:b/>
                <w:sz w:val="24"/>
                <w:szCs w:val="24"/>
              </w:rPr>
              <w:t>A</w:t>
            </w:r>
            <w:r w:rsidRPr="00825D15">
              <w:rPr>
                <w:rFonts w:ascii="Arial" w:hAnsi="Arial" w:cs="Arial"/>
                <w:b/>
                <w:sz w:val="24"/>
                <w:szCs w:val="24"/>
              </w:rPr>
              <w:t>ttendance record of governors</w:t>
            </w:r>
          </w:p>
          <w:p w14:paraId="2874104D" w14:textId="77777777" w:rsidR="007D2510" w:rsidRDefault="007D2510" w:rsidP="003B6A17">
            <w:pPr>
              <w:rPr>
                <w:rFonts w:ascii="Arial" w:hAnsi="Arial" w:cs="Arial"/>
                <w:sz w:val="24"/>
                <w:szCs w:val="24"/>
              </w:rPr>
            </w:pPr>
            <w:r w:rsidRPr="009B3373">
              <w:rPr>
                <w:rFonts w:ascii="Arial" w:hAnsi="Arial" w:cs="Arial"/>
                <w:sz w:val="24"/>
                <w:szCs w:val="24"/>
              </w:rPr>
              <w:t>A record is kept by the clerk to the governing body of governor’s attendance at meetings. Governor’s attendance at meetings is good</w:t>
            </w:r>
            <w:r>
              <w:rPr>
                <w:rFonts w:ascii="Arial" w:hAnsi="Arial" w:cs="Arial"/>
                <w:sz w:val="24"/>
                <w:szCs w:val="24"/>
              </w:rPr>
              <w:t xml:space="preserve">.  </w:t>
            </w:r>
            <w:r w:rsidRPr="009B3373">
              <w:rPr>
                <w:rFonts w:ascii="Arial" w:hAnsi="Arial" w:cs="Arial"/>
                <w:sz w:val="24"/>
                <w:szCs w:val="24"/>
              </w:rPr>
              <w:t xml:space="preserve">Meetings need to be ‘quorate’ to ensure that </w:t>
            </w:r>
            <w:r>
              <w:rPr>
                <w:rFonts w:ascii="Arial" w:hAnsi="Arial" w:cs="Arial"/>
                <w:sz w:val="24"/>
                <w:szCs w:val="24"/>
              </w:rPr>
              <w:t xml:space="preserve">legal </w:t>
            </w:r>
            <w:r w:rsidRPr="009B3373">
              <w:rPr>
                <w:rFonts w:ascii="Arial" w:hAnsi="Arial" w:cs="Arial"/>
                <w:sz w:val="24"/>
                <w:szCs w:val="24"/>
              </w:rPr>
              <w:t>decisions can be made</w:t>
            </w:r>
            <w:r>
              <w:rPr>
                <w:rFonts w:ascii="Arial" w:hAnsi="Arial" w:cs="Arial"/>
                <w:sz w:val="24"/>
                <w:szCs w:val="24"/>
              </w:rPr>
              <w:t>.</w:t>
            </w:r>
          </w:p>
          <w:p w14:paraId="07A22009" w14:textId="77777777" w:rsidR="007D2510" w:rsidRDefault="007D2510" w:rsidP="003B6A17">
            <w:pPr>
              <w:rPr>
                <w:rFonts w:ascii="Arial" w:hAnsi="Arial" w:cs="Arial"/>
                <w:sz w:val="24"/>
                <w:szCs w:val="24"/>
              </w:rPr>
            </w:pPr>
          </w:p>
          <w:p w14:paraId="71B3A660" w14:textId="77777777" w:rsidR="007D2510" w:rsidRDefault="007D2510" w:rsidP="003B6A17">
            <w:pPr>
              <w:rPr>
                <w:rFonts w:ascii="Arial" w:hAnsi="Arial" w:cs="Arial"/>
                <w:b/>
                <w:sz w:val="24"/>
                <w:szCs w:val="24"/>
              </w:rPr>
            </w:pPr>
            <w:r w:rsidRPr="00825D15">
              <w:rPr>
                <w:rFonts w:ascii="Arial" w:hAnsi="Arial" w:cs="Arial"/>
                <w:b/>
                <w:sz w:val="24"/>
                <w:szCs w:val="24"/>
              </w:rPr>
              <w:t>The work we h</w:t>
            </w:r>
            <w:r>
              <w:rPr>
                <w:rFonts w:ascii="Arial" w:hAnsi="Arial" w:cs="Arial"/>
                <w:b/>
                <w:sz w:val="24"/>
                <w:szCs w:val="24"/>
              </w:rPr>
              <w:t>ave done i</w:t>
            </w:r>
            <w:r w:rsidRPr="00825D15">
              <w:rPr>
                <w:rFonts w:ascii="Arial" w:hAnsi="Arial" w:cs="Arial"/>
                <w:b/>
                <w:sz w:val="24"/>
                <w:szCs w:val="24"/>
              </w:rPr>
              <w:t>n the governing body meetings</w:t>
            </w:r>
          </w:p>
          <w:p w14:paraId="1402980E" w14:textId="77777777" w:rsidR="007D2510" w:rsidRPr="00825D15" w:rsidRDefault="007D2510" w:rsidP="003B6A17">
            <w:pPr>
              <w:rPr>
                <w:rFonts w:ascii="Arial" w:hAnsi="Arial" w:cs="Arial"/>
                <w:b/>
                <w:sz w:val="24"/>
                <w:szCs w:val="24"/>
              </w:rPr>
            </w:pPr>
          </w:p>
          <w:p w14:paraId="42900935" w14:textId="77777777" w:rsidR="007D2510" w:rsidRDefault="007D2510" w:rsidP="003B6A17">
            <w:pPr>
              <w:rPr>
                <w:rFonts w:ascii="Arial" w:hAnsi="Arial" w:cs="Arial"/>
                <w:sz w:val="24"/>
                <w:szCs w:val="24"/>
              </w:rPr>
            </w:pPr>
            <w:r>
              <w:rPr>
                <w:rFonts w:ascii="Arial" w:hAnsi="Arial" w:cs="Arial"/>
                <w:sz w:val="24"/>
                <w:szCs w:val="24"/>
              </w:rPr>
              <w:t xml:space="preserve">The work we have done in all meetings revolves around the federation development plan.  Our priorities for the academic year 2021/22 have been: </w:t>
            </w:r>
          </w:p>
          <w:p w14:paraId="2ABE11F8" w14:textId="77777777" w:rsidR="007D2510" w:rsidRDefault="007D2510" w:rsidP="003B6A17">
            <w:pPr>
              <w:rPr>
                <w:rFonts w:ascii="Arial" w:hAnsi="Arial" w:cs="Arial"/>
                <w:sz w:val="24"/>
                <w:szCs w:val="24"/>
              </w:rPr>
            </w:pPr>
          </w:p>
          <w:p w14:paraId="58C41728" w14:textId="77777777" w:rsidR="007D2510" w:rsidRDefault="007D2510" w:rsidP="00490F5E">
            <w:pPr>
              <w:pStyle w:val="ListParagraph"/>
              <w:numPr>
                <w:ilvl w:val="0"/>
                <w:numId w:val="7"/>
              </w:numPr>
              <w:rPr>
                <w:rFonts w:ascii="Arial" w:hAnsi="Arial" w:cs="Arial"/>
                <w:sz w:val="24"/>
                <w:szCs w:val="24"/>
              </w:rPr>
            </w:pPr>
            <w:r>
              <w:rPr>
                <w:rFonts w:ascii="Arial" w:hAnsi="Arial" w:cs="Arial"/>
                <w:sz w:val="24"/>
                <w:szCs w:val="24"/>
              </w:rPr>
              <w:t>T</w:t>
            </w:r>
            <w:r w:rsidRPr="00490F5E">
              <w:rPr>
                <w:rFonts w:ascii="Arial" w:hAnsi="Arial" w:cs="Arial"/>
                <w:sz w:val="24"/>
                <w:szCs w:val="24"/>
              </w:rPr>
              <w:t>o work closely and effectively with the Head teacher and all staff to ensure that teaching and learning is continually improving and that pupils make at least ex</w:t>
            </w:r>
            <w:r>
              <w:rPr>
                <w:rFonts w:ascii="Arial" w:hAnsi="Arial" w:cs="Arial"/>
                <w:sz w:val="24"/>
                <w:szCs w:val="24"/>
              </w:rPr>
              <w:t>pected progress and achievement including those belonging to vulnerable groups</w:t>
            </w:r>
          </w:p>
          <w:p w14:paraId="75B93EFB" w14:textId="77777777" w:rsidR="007D2510" w:rsidRDefault="007D2510" w:rsidP="00490F5E">
            <w:pPr>
              <w:pStyle w:val="ListParagraph"/>
              <w:numPr>
                <w:ilvl w:val="0"/>
                <w:numId w:val="7"/>
              </w:numPr>
              <w:rPr>
                <w:rFonts w:ascii="Arial" w:hAnsi="Arial" w:cs="Arial"/>
                <w:sz w:val="24"/>
                <w:szCs w:val="24"/>
              </w:rPr>
            </w:pPr>
            <w:r>
              <w:rPr>
                <w:rFonts w:ascii="Arial" w:hAnsi="Arial" w:cs="Arial"/>
                <w:sz w:val="24"/>
                <w:szCs w:val="24"/>
              </w:rPr>
              <w:t>To ensure that both schools remain financially sustainable and that projected budgets which are in danger of running into deficit are addressed</w:t>
            </w:r>
          </w:p>
          <w:p w14:paraId="5EB22123" w14:textId="77777777" w:rsidR="007D2510" w:rsidRDefault="007D2510" w:rsidP="00490F5E">
            <w:pPr>
              <w:pStyle w:val="ListParagraph"/>
              <w:numPr>
                <w:ilvl w:val="0"/>
                <w:numId w:val="7"/>
              </w:numPr>
              <w:rPr>
                <w:rFonts w:ascii="Arial" w:hAnsi="Arial" w:cs="Arial"/>
                <w:sz w:val="24"/>
                <w:szCs w:val="24"/>
              </w:rPr>
            </w:pPr>
            <w:r>
              <w:rPr>
                <w:rFonts w:ascii="Arial" w:hAnsi="Arial" w:cs="Arial"/>
                <w:sz w:val="24"/>
                <w:szCs w:val="24"/>
              </w:rPr>
              <w:t>To ensure both schools are meeting Health &amp; Safety, Safeguarding, Child Protection, Educational Visits and Premises procedures and requirements</w:t>
            </w:r>
          </w:p>
          <w:p w14:paraId="72AE2297" w14:textId="77777777" w:rsidR="007D2510" w:rsidRDefault="007D2510" w:rsidP="00490F5E">
            <w:pPr>
              <w:pStyle w:val="ListParagraph"/>
              <w:numPr>
                <w:ilvl w:val="0"/>
                <w:numId w:val="7"/>
              </w:numPr>
              <w:rPr>
                <w:rFonts w:ascii="Arial" w:hAnsi="Arial" w:cs="Arial"/>
                <w:sz w:val="24"/>
                <w:szCs w:val="24"/>
              </w:rPr>
            </w:pPr>
            <w:r>
              <w:rPr>
                <w:rFonts w:ascii="Arial" w:hAnsi="Arial" w:cs="Arial"/>
                <w:sz w:val="24"/>
                <w:szCs w:val="24"/>
              </w:rPr>
              <w:t>To oversee the quality of provision of EYFS across the federation</w:t>
            </w:r>
          </w:p>
          <w:p w14:paraId="1D71E3C2" w14:textId="515311D8" w:rsidR="007D2510" w:rsidRDefault="007D2510" w:rsidP="00490F5E">
            <w:pPr>
              <w:pStyle w:val="ListParagraph"/>
              <w:numPr>
                <w:ilvl w:val="0"/>
                <w:numId w:val="7"/>
              </w:numPr>
              <w:rPr>
                <w:rFonts w:ascii="Arial" w:hAnsi="Arial" w:cs="Arial"/>
                <w:sz w:val="24"/>
                <w:szCs w:val="24"/>
              </w:rPr>
            </w:pPr>
            <w:r>
              <w:rPr>
                <w:rFonts w:ascii="Arial" w:hAnsi="Arial" w:cs="Arial"/>
                <w:sz w:val="24"/>
                <w:szCs w:val="24"/>
              </w:rPr>
              <w:t xml:space="preserve">To </w:t>
            </w:r>
            <w:r w:rsidR="003346A3">
              <w:rPr>
                <w:rFonts w:ascii="Arial" w:hAnsi="Arial" w:cs="Arial"/>
                <w:sz w:val="24"/>
                <w:szCs w:val="24"/>
              </w:rPr>
              <w:t xml:space="preserve">ensure that Darley retains </w:t>
            </w:r>
            <w:r w:rsidR="00257577">
              <w:rPr>
                <w:rFonts w:ascii="Arial" w:hAnsi="Arial" w:cs="Arial"/>
                <w:sz w:val="24"/>
                <w:szCs w:val="24"/>
              </w:rPr>
              <w:t>its</w:t>
            </w:r>
            <w:r w:rsidR="003346A3">
              <w:rPr>
                <w:rFonts w:ascii="Arial" w:hAnsi="Arial" w:cs="Arial"/>
                <w:sz w:val="24"/>
                <w:szCs w:val="24"/>
              </w:rPr>
              <w:t xml:space="preserve"> judgement of being an Ofsted category 2 (Good) school</w:t>
            </w:r>
          </w:p>
          <w:p w14:paraId="493224B5" w14:textId="273C2DFD" w:rsidR="003346A3" w:rsidRPr="00490F5E" w:rsidRDefault="003346A3" w:rsidP="00490F5E">
            <w:pPr>
              <w:pStyle w:val="ListParagraph"/>
              <w:numPr>
                <w:ilvl w:val="0"/>
                <w:numId w:val="7"/>
              </w:numPr>
              <w:rPr>
                <w:rFonts w:ascii="Arial" w:hAnsi="Arial" w:cs="Arial"/>
                <w:sz w:val="24"/>
                <w:szCs w:val="24"/>
              </w:rPr>
            </w:pPr>
            <w:r>
              <w:rPr>
                <w:rFonts w:ascii="Arial" w:hAnsi="Arial" w:cs="Arial"/>
                <w:sz w:val="24"/>
                <w:szCs w:val="24"/>
              </w:rPr>
              <w:t>To ensure that Summerbridge regains its judgement of being an Ofsted category 2 (Good</w:t>
            </w:r>
            <w:r w:rsidR="00A7219E">
              <w:rPr>
                <w:rFonts w:ascii="Arial" w:hAnsi="Arial" w:cs="Arial"/>
                <w:sz w:val="24"/>
                <w:szCs w:val="24"/>
              </w:rPr>
              <w:t>)</w:t>
            </w:r>
            <w:r>
              <w:rPr>
                <w:rFonts w:ascii="Arial" w:hAnsi="Arial" w:cs="Arial"/>
                <w:sz w:val="24"/>
                <w:szCs w:val="24"/>
              </w:rPr>
              <w:t xml:space="preserve"> school</w:t>
            </w:r>
          </w:p>
          <w:p w14:paraId="353B4858" w14:textId="77777777" w:rsidR="007D2510" w:rsidRDefault="007D2510" w:rsidP="003B6A17">
            <w:pPr>
              <w:rPr>
                <w:rFonts w:ascii="Arial" w:hAnsi="Arial" w:cs="Arial"/>
                <w:sz w:val="24"/>
                <w:szCs w:val="24"/>
              </w:rPr>
            </w:pPr>
          </w:p>
          <w:p w14:paraId="3E531AA8" w14:textId="77777777" w:rsidR="007D2510" w:rsidRDefault="007D2510" w:rsidP="003B6A17">
            <w:pPr>
              <w:rPr>
                <w:rFonts w:ascii="Arial" w:hAnsi="Arial" w:cs="Arial"/>
                <w:sz w:val="24"/>
                <w:szCs w:val="24"/>
              </w:rPr>
            </w:pPr>
            <w:r>
              <w:rPr>
                <w:rFonts w:ascii="Arial" w:hAnsi="Arial" w:cs="Arial"/>
                <w:sz w:val="24"/>
                <w:szCs w:val="24"/>
              </w:rPr>
              <w:t>We have done this by :</w:t>
            </w:r>
          </w:p>
          <w:p w14:paraId="15326BD6" w14:textId="77777777" w:rsidR="007D2510" w:rsidRDefault="007D2510" w:rsidP="003B6A17">
            <w:pPr>
              <w:rPr>
                <w:rFonts w:ascii="Arial" w:hAnsi="Arial" w:cs="Arial"/>
                <w:sz w:val="24"/>
                <w:szCs w:val="24"/>
              </w:rPr>
            </w:pPr>
          </w:p>
          <w:p w14:paraId="4A5FAB30" w14:textId="42D26A25" w:rsidR="007D2510" w:rsidRPr="00490F5E" w:rsidRDefault="007D2510" w:rsidP="00490F5E">
            <w:pPr>
              <w:pStyle w:val="ListParagraph"/>
              <w:numPr>
                <w:ilvl w:val="0"/>
                <w:numId w:val="8"/>
              </w:numPr>
              <w:rPr>
                <w:rFonts w:ascii="Arial" w:hAnsi="Arial" w:cs="Arial"/>
                <w:sz w:val="24"/>
                <w:szCs w:val="24"/>
              </w:rPr>
            </w:pPr>
            <w:r>
              <w:rPr>
                <w:rFonts w:ascii="Arial" w:hAnsi="Arial" w:cs="Arial"/>
                <w:sz w:val="24"/>
                <w:szCs w:val="24"/>
              </w:rPr>
              <w:t>Continuing our robust Governance action plan which details these priorities, set realistic success criteria and reviewed levels of impact</w:t>
            </w:r>
          </w:p>
          <w:p w14:paraId="53371DFD" w14:textId="77777777" w:rsidR="007D2510" w:rsidRDefault="007D2510" w:rsidP="00775D64">
            <w:pPr>
              <w:pStyle w:val="ListParagraph"/>
              <w:numPr>
                <w:ilvl w:val="0"/>
                <w:numId w:val="4"/>
              </w:numPr>
              <w:rPr>
                <w:rFonts w:ascii="Arial" w:hAnsi="Arial" w:cs="Arial"/>
                <w:sz w:val="24"/>
                <w:szCs w:val="24"/>
              </w:rPr>
            </w:pPr>
            <w:r>
              <w:rPr>
                <w:rFonts w:ascii="Arial" w:hAnsi="Arial" w:cs="Arial"/>
                <w:sz w:val="24"/>
                <w:szCs w:val="24"/>
              </w:rPr>
              <w:t>Supported the Head teacher with the monitoring of work of the teachers and pupils in the classroom and asking for evidence, including book examinations, discussions with children and learning walks.</w:t>
            </w:r>
          </w:p>
          <w:p w14:paraId="04864CAE" w14:textId="789E5622" w:rsidR="007D2510" w:rsidRDefault="007D2510" w:rsidP="00775D64">
            <w:pPr>
              <w:pStyle w:val="ListParagraph"/>
              <w:numPr>
                <w:ilvl w:val="0"/>
                <w:numId w:val="4"/>
              </w:numPr>
              <w:rPr>
                <w:rFonts w:ascii="Arial" w:hAnsi="Arial" w:cs="Arial"/>
                <w:sz w:val="24"/>
                <w:szCs w:val="24"/>
              </w:rPr>
            </w:pPr>
            <w:r>
              <w:rPr>
                <w:rFonts w:ascii="Arial" w:hAnsi="Arial" w:cs="Arial"/>
                <w:sz w:val="24"/>
                <w:szCs w:val="24"/>
              </w:rPr>
              <w:t xml:space="preserve">Assisted in the monitoring and development of the federation staff team; changing class configurations </w:t>
            </w:r>
            <w:r w:rsidR="003346A3">
              <w:rPr>
                <w:rFonts w:ascii="Arial" w:hAnsi="Arial" w:cs="Arial"/>
                <w:sz w:val="24"/>
                <w:szCs w:val="24"/>
              </w:rPr>
              <w:t xml:space="preserve">determined by </w:t>
            </w:r>
            <w:r>
              <w:rPr>
                <w:rFonts w:ascii="Arial" w:hAnsi="Arial" w:cs="Arial"/>
                <w:sz w:val="24"/>
                <w:szCs w:val="24"/>
              </w:rPr>
              <w:t>school growth</w:t>
            </w:r>
          </w:p>
          <w:p w14:paraId="2F38538D" w14:textId="77777777" w:rsidR="007D2510" w:rsidRPr="00775D64" w:rsidRDefault="007D2510" w:rsidP="00775D64">
            <w:pPr>
              <w:pStyle w:val="ListParagraph"/>
              <w:numPr>
                <w:ilvl w:val="0"/>
                <w:numId w:val="4"/>
              </w:numPr>
              <w:rPr>
                <w:rFonts w:ascii="Arial" w:hAnsi="Arial" w:cs="Arial"/>
                <w:sz w:val="24"/>
                <w:szCs w:val="24"/>
              </w:rPr>
            </w:pPr>
            <w:r>
              <w:rPr>
                <w:rFonts w:ascii="Arial" w:hAnsi="Arial" w:cs="Arial"/>
                <w:sz w:val="24"/>
                <w:szCs w:val="24"/>
              </w:rPr>
              <w:t>Monitoring and review of the successful implementation of a preschool provision across both sites and the communication between preschool and school</w:t>
            </w:r>
          </w:p>
          <w:p w14:paraId="1EEA25BC" w14:textId="77777777" w:rsidR="007D2510" w:rsidRDefault="007D2510" w:rsidP="000C5479">
            <w:pPr>
              <w:pStyle w:val="ListParagraph"/>
              <w:numPr>
                <w:ilvl w:val="0"/>
                <w:numId w:val="4"/>
              </w:numPr>
              <w:rPr>
                <w:rFonts w:ascii="Arial" w:hAnsi="Arial" w:cs="Arial"/>
                <w:sz w:val="24"/>
                <w:szCs w:val="24"/>
              </w:rPr>
            </w:pPr>
            <w:r>
              <w:rPr>
                <w:rFonts w:ascii="Arial" w:hAnsi="Arial" w:cs="Arial"/>
                <w:sz w:val="24"/>
                <w:szCs w:val="24"/>
              </w:rPr>
              <w:t>Examining and challenging internal and external performance and progress data.</w:t>
            </w:r>
          </w:p>
          <w:p w14:paraId="17B66B26" w14:textId="77777777" w:rsidR="007D2510" w:rsidRDefault="007D2510" w:rsidP="000C5479">
            <w:pPr>
              <w:pStyle w:val="ListParagraph"/>
              <w:numPr>
                <w:ilvl w:val="0"/>
                <w:numId w:val="4"/>
              </w:numPr>
              <w:rPr>
                <w:rFonts w:ascii="Arial" w:hAnsi="Arial" w:cs="Arial"/>
                <w:sz w:val="24"/>
                <w:szCs w:val="24"/>
              </w:rPr>
            </w:pPr>
            <w:r>
              <w:rPr>
                <w:rFonts w:ascii="Arial" w:hAnsi="Arial" w:cs="Arial"/>
                <w:sz w:val="24"/>
                <w:szCs w:val="24"/>
              </w:rPr>
              <w:t>Ensuring the judgement of the staff and Head teacher are in line with local and national standards through Local Authority validation.</w:t>
            </w:r>
          </w:p>
          <w:p w14:paraId="5027BFD9" w14:textId="531F72EE" w:rsidR="007D2510" w:rsidRPr="00257577" w:rsidRDefault="007D2510" w:rsidP="00257577">
            <w:pPr>
              <w:pStyle w:val="ListParagraph"/>
              <w:numPr>
                <w:ilvl w:val="0"/>
                <w:numId w:val="4"/>
              </w:numPr>
              <w:rPr>
                <w:rFonts w:ascii="Arial" w:hAnsi="Arial" w:cs="Arial"/>
                <w:sz w:val="24"/>
                <w:szCs w:val="24"/>
              </w:rPr>
            </w:pPr>
            <w:r>
              <w:rPr>
                <w:rFonts w:ascii="Arial" w:hAnsi="Arial" w:cs="Arial"/>
                <w:sz w:val="24"/>
                <w:szCs w:val="24"/>
              </w:rPr>
              <w:t>Ensuring the individual needs of pupils are met through interventions by the scrutiny of data and regular visits by Governors.</w:t>
            </w:r>
            <w:r w:rsidRPr="00257577">
              <w:rPr>
                <w:rFonts w:ascii="Arial" w:hAnsi="Arial" w:cs="Arial"/>
                <w:sz w:val="24"/>
                <w:szCs w:val="24"/>
              </w:rPr>
              <w:t xml:space="preserve"> </w:t>
            </w:r>
          </w:p>
          <w:p w14:paraId="1FF7C6D8" w14:textId="77777777" w:rsidR="007D2510" w:rsidRDefault="007D2510" w:rsidP="005D1323">
            <w:pPr>
              <w:pStyle w:val="ListParagraph"/>
              <w:rPr>
                <w:rFonts w:ascii="Arial" w:hAnsi="Arial" w:cs="Arial"/>
                <w:sz w:val="24"/>
                <w:szCs w:val="24"/>
              </w:rPr>
            </w:pPr>
          </w:p>
          <w:p w14:paraId="7F940C3B" w14:textId="77777777" w:rsidR="007D2510" w:rsidRDefault="007D2510" w:rsidP="00106029">
            <w:pPr>
              <w:rPr>
                <w:rFonts w:ascii="Arial" w:hAnsi="Arial" w:cs="Arial"/>
                <w:sz w:val="24"/>
                <w:szCs w:val="24"/>
              </w:rPr>
            </w:pPr>
            <w:r>
              <w:rPr>
                <w:rFonts w:ascii="Arial" w:hAnsi="Arial" w:cs="Arial"/>
                <w:sz w:val="24"/>
                <w:szCs w:val="24"/>
              </w:rPr>
              <w:t xml:space="preserve">In </w:t>
            </w:r>
            <w:proofErr w:type="gramStart"/>
            <w:r>
              <w:rPr>
                <w:rFonts w:ascii="Arial" w:hAnsi="Arial" w:cs="Arial"/>
                <w:sz w:val="24"/>
                <w:szCs w:val="24"/>
              </w:rPr>
              <w:t>addition</w:t>
            </w:r>
            <w:proofErr w:type="gramEnd"/>
            <w:r>
              <w:rPr>
                <w:rFonts w:ascii="Arial" w:hAnsi="Arial" w:cs="Arial"/>
                <w:sz w:val="24"/>
                <w:szCs w:val="24"/>
              </w:rPr>
              <w:t xml:space="preserve"> we have undertaken our statutory duties with regard to:</w:t>
            </w:r>
          </w:p>
          <w:p w14:paraId="6DA62360" w14:textId="77777777" w:rsidR="007D2510" w:rsidRDefault="007D2510" w:rsidP="00106029">
            <w:pPr>
              <w:rPr>
                <w:rFonts w:ascii="Arial" w:hAnsi="Arial" w:cs="Arial"/>
                <w:sz w:val="24"/>
                <w:szCs w:val="24"/>
              </w:rPr>
            </w:pPr>
          </w:p>
          <w:p w14:paraId="19A8021A" w14:textId="77777777" w:rsidR="007D2510" w:rsidRDefault="007D2510" w:rsidP="00106029">
            <w:pPr>
              <w:pStyle w:val="ListParagraph"/>
              <w:numPr>
                <w:ilvl w:val="0"/>
                <w:numId w:val="5"/>
              </w:numPr>
              <w:rPr>
                <w:rFonts w:ascii="Arial" w:hAnsi="Arial" w:cs="Arial"/>
                <w:sz w:val="24"/>
                <w:szCs w:val="24"/>
              </w:rPr>
            </w:pPr>
            <w:r>
              <w:rPr>
                <w:rFonts w:ascii="Arial" w:hAnsi="Arial" w:cs="Arial"/>
                <w:sz w:val="24"/>
                <w:szCs w:val="24"/>
              </w:rPr>
              <w:t>Performance management of Head teacher</w:t>
            </w:r>
          </w:p>
          <w:p w14:paraId="5D656C65" w14:textId="77777777" w:rsidR="007D2510" w:rsidRDefault="007D2510" w:rsidP="00106029">
            <w:pPr>
              <w:pStyle w:val="ListParagraph"/>
              <w:numPr>
                <w:ilvl w:val="0"/>
                <w:numId w:val="5"/>
              </w:numPr>
              <w:rPr>
                <w:rFonts w:ascii="Arial" w:hAnsi="Arial" w:cs="Arial"/>
                <w:sz w:val="24"/>
                <w:szCs w:val="24"/>
              </w:rPr>
            </w:pPr>
            <w:r>
              <w:rPr>
                <w:rFonts w:ascii="Arial" w:hAnsi="Arial" w:cs="Arial"/>
                <w:sz w:val="24"/>
                <w:szCs w:val="24"/>
              </w:rPr>
              <w:t>Reviewing and updating statutory policies</w:t>
            </w:r>
          </w:p>
          <w:p w14:paraId="16FC4D70" w14:textId="77777777" w:rsidR="007D2510" w:rsidRDefault="007D2510" w:rsidP="00106029">
            <w:pPr>
              <w:pStyle w:val="ListParagraph"/>
              <w:numPr>
                <w:ilvl w:val="0"/>
                <w:numId w:val="5"/>
              </w:numPr>
              <w:rPr>
                <w:rFonts w:ascii="Arial" w:hAnsi="Arial" w:cs="Arial"/>
                <w:sz w:val="24"/>
                <w:szCs w:val="24"/>
              </w:rPr>
            </w:pPr>
            <w:r>
              <w:rPr>
                <w:rFonts w:ascii="Arial" w:hAnsi="Arial" w:cs="Arial"/>
                <w:sz w:val="24"/>
                <w:szCs w:val="24"/>
              </w:rPr>
              <w:t>Monitoring the effectiveness of pupil premium and sports funding</w:t>
            </w:r>
          </w:p>
          <w:p w14:paraId="683386FE" w14:textId="77777777" w:rsidR="007D2510" w:rsidRDefault="007D2510" w:rsidP="00503224">
            <w:pPr>
              <w:pStyle w:val="ListParagraph"/>
              <w:rPr>
                <w:rFonts w:ascii="Arial" w:hAnsi="Arial" w:cs="Arial"/>
                <w:sz w:val="24"/>
                <w:szCs w:val="24"/>
              </w:rPr>
            </w:pPr>
          </w:p>
          <w:p w14:paraId="1BCEBF27" w14:textId="77777777" w:rsidR="007D2510" w:rsidRDefault="007D2510" w:rsidP="00106029">
            <w:pPr>
              <w:rPr>
                <w:rFonts w:ascii="Arial" w:hAnsi="Arial" w:cs="Arial"/>
                <w:sz w:val="24"/>
                <w:szCs w:val="24"/>
              </w:rPr>
            </w:pPr>
            <w:r>
              <w:rPr>
                <w:rFonts w:ascii="Arial" w:hAnsi="Arial" w:cs="Arial"/>
                <w:sz w:val="24"/>
                <w:szCs w:val="24"/>
              </w:rPr>
              <w:t xml:space="preserve">Governors have undertaken a variety of training </w:t>
            </w:r>
            <w:proofErr w:type="gramStart"/>
            <w:r>
              <w:rPr>
                <w:rFonts w:ascii="Arial" w:hAnsi="Arial" w:cs="Arial"/>
                <w:sz w:val="24"/>
                <w:szCs w:val="24"/>
              </w:rPr>
              <w:t>including:</w:t>
            </w:r>
            <w:proofErr w:type="gramEnd"/>
            <w:r>
              <w:rPr>
                <w:rFonts w:ascii="Arial" w:hAnsi="Arial" w:cs="Arial"/>
                <w:sz w:val="24"/>
                <w:szCs w:val="24"/>
              </w:rPr>
              <w:t xml:space="preserve"> Local Authority networks, school improvement, safeguarding, monitoring, SEND and pupil premium.</w:t>
            </w:r>
          </w:p>
          <w:p w14:paraId="6587FED4" w14:textId="77777777" w:rsidR="007D2510" w:rsidRDefault="007D2510" w:rsidP="00106029">
            <w:pPr>
              <w:rPr>
                <w:rFonts w:ascii="Arial" w:hAnsi="Arial" w:cs="Arial"/>
                <w:sz w:val="24"/>
                <w:szCs w:val="24"/>
              </w:rPr>
            </w:pPr>
          </w:p>
          <w:p w14:paraId="2D47E5AE" w14:textId="073EBFE2" w:rsidR="007D2510" w:rsidRDefault="007D2510" w:rsidP="00955EF1">
            <w:pPr>
              <w:rPr>
                <w:rFonts w:ascii="Arial" w:hAnsi="Arial" w:cs="Arial"/>
                <w:sz w:val="24"/>
                <w:szCs w:val="24"/>
              </w:rPr>
            </w:pPr>
            <w:r>
              <w:rPr>
                <w:rFonts w:ascii="Arial" w:hAnsi="Arial" w:cs="Arial"/>
                <w:sz w:val="24"/>
                <w:szCs w:val="24"/>
              </w:rPr>
              <w:t xml:space="preserve">The minutes of the Governing body are public documents which are available to view on the Governing Body page of the </w:t>
            </w:r>
            <w:r w:rsidR="0026240B">
              <w:rPr>
                <w:rFonts w:ascii="Arial" w:hAnsi="Arial" w:cs="Arial"/>
                <w:sz w:val="24"/>
                <w:szCs w:val="24"/>
              </w:rPr>
              <w:t xml:space="preserve">federation </w:t>
            </w:r>
            <w:r>
              <w:rPr>
                <w:rFonts w:ascii="Arial" w:hAnsi="Arial" w:cs="Arial"/>
                <w:sz w:val="24"/>
                <w:szCs w:val="24"/>
              </w:rPr>
              <w:t>website or at the school office.  They can only be published once they have been agreed as a ‘true record’ of the meeting at the next Governors meeting.</w:t>
            </w:r>
          </w:p>
          <w:p w14:paraId="79B7BB69" w14:textId="77777777" w:rsidR="007D2510" w:rsidRDefault="007D2510" w:rsidP="00955EF1">
            <w:pPr>
              <w:rPr>
                <w:rFonts w:ascii="Arial" w:hAnsi="Arial" w:cs="Arial"/>
                <w:sz w:val="24"/>
                <w:szCs w:val="24"/>
              </w:rPr>
            </w:pPr>
          </w:p>
        </w:tc>
      </w:tr>
      <w:tr w:rsidR="007D2510" w14:paraId="622494D7" w14:textId="77777777" w:rsidTr="007C3D53">
        <w:trPr>
          <w:trHeight w:val="15475"/>
        </w:trPr>
        <w:tc>
          <w:tcPr>
            <w:tcW w:w="10456" w:type="dxa"/>
          </w:tcPr>
          <w:p w14:paraId="638955E4" w14:textId="77777777" w:rsidR="007D2510" w:rsidRDefault="007D2510" w:rsidP="003B6A17">
            <w:pPr>
              <w:rPr>
                <w:rFonts w:ascii="Arial" w:hAnsi="Arial" w:cs="Arial"/>
                <w:b/>
                <w:sz w:val="24"/>
                <w:szCs w:val="24"/>
              </w:rPr>
            </w:pPr>
            <w:r>
              <w:rPr>
                <w:rFonts w:ascii="Arial" w:hAnsi="Arial" w:cs="Arial"/>
                <w:b/>
                <w:sz w:val="24"/>
                <w:szCs w:val="24"/>
              </w:rPr>
              <w:lastRenderedPageBreak/>
              <w:t>Strategic Planning for the future</w:t>
            </w:r>
          </w:p>
          <w:p w14:paraId="26B107D6" w14:textId="77777777" w:rsidR="007D2510" w:rsidRDefault="007D2510" w:rsidP="003B6A17">
            <w:pPr>
              <w:rPr>
                <w:rFonts w:ascii="Arial" w:hAnsi="Arial" w:cs="Arial"/>
                <w:b/>
                <w:sz w:val="24"/>
                <w:szCs w:val="24"/>
              </w:rPr>
            </w:pPr>
          </w:p>
          <w:p w14:paraId="708667D1" w14:textId="77777777" w:rsidR="007D2510" w:rsidRDefault="007D2510" w:rsidP="003B6A17">
            <w:pPr>
              <w:rPr>
                <w:rFonts w:ascii="Arial" w:hAnsi="Arial" w:cs="Arial"/>
                <w:sz w:val="24"/>
                <w:szCs w:val="24"/>
              </w:rPr>
            </w:pPr>
            <w:r>
              <w:rPr>
                <w:rFonts w:ascii="Arial" w:hAnsi="Arial" w:cs="Arial"/>
                <w:sz w:val="24"/>
                <w:szCs w:val="24"/>
              </w:rPr>
              <w:t>Our aims for the forthcoming year:</w:t>
            </w:r>
          </w:p>
          <w:p w14:paraId="6F49BD46" w14:textId="77777777" w:rsidR="007D2510" w:rsidRDefault="007D2510" w:rsidP="003B6A17">
            <w:pPr>
              <w:rPr>
                <w:rFonts w:ascii="Arial" w:hAnsi="Arial" w:cs="Arial"/>
                <w:sz w:val="24"/>
                <w:szCs w:val="24"/>
              </w:rPr>
            </w:pPr>
          </w:p>
          <w:p w14:paraId="448A1C83" w14:textId="41AA37EA" w:rsidR="007D2510" w:rsidRPr="00503224" w:rsidRDefault="007D2510" w:rsidP="002855DC">
            <w:pPr>
              <w:pStyle w:val="ListParagraph"/>
              <w:numPr>
                <w:ilvl w:val="0"/>
                <w:numId w:val="11"/>
              </w:numPr>
              <w:rPr>
                <w:rFonts w:ascii="Arial" w:hAnsi="Arial" w:cs="Arial"/>
                <w:sz w:val="24"/>
                <w:szCs w:val="24"/>
              </w:rPr>
            </w:pPr>
            <w:r>
              <w:rPr>
                <w:rFonts w:ascii="Arial" w:hAnsi="Arial" w:cs="Arial"/>
                <w:sz w:val="24"/>
                <w:szCs w:val="24"/>
              </w:rPr>
              <w:t xml:space="preserve">To </w:t>
            </w:r>
            <w:r w:rsidR="003346A3">
              <w:rPr>
                <w:rFonts w:ascii="Arial" w:hAnsi="Arial" w:cs="Arial"/>
                <w:sz w:val="24"/>
                <w:szCs w:val="24"/>
              </w:rPr>
              <w:t>consider options for conversion to MAT (Multi-Academy Trust Status) for the year beginning September 2023</w:t>
            </w:r>
          </w:p>
          <w:p w14:paraId="01749F7E" w14:textId="325AB752" w:rsidR="007D2510" w:rsidRDefault="007D2510" w:rsidP="002855DC">
            <w:pPr>
              <w:pStyle w:val="ListParagraph"/>
              <w:numPr>
                <w:ilvl w:val="0"/>
                <w:numId w:val="11"/>
              </w:numPr>
              <w:rPr>
                <w:rFonts w:ascii="Arial" w:hAnsi="Arial" w:cs="Arial"/>
                <w:sz w:val="24"/>
                <w:szCs w:val="24"/>
              </w:rPr>
            </w:pPr>
            <w:r>
              <w:rPr>
                <w:rFonts w:ascii="Arial" w:hAnsi="Arial" w:cs="Arial"/>
                <w:sz w:val="24"/>
                <w:szCs w:val="24"/>
              </w:rPr>
              <w:t xml:space="preserve">To ensure that </w:t>
            </w:r>
            <w:r w:rsidR="003346A3">
              <w:rPr>
                <w:rFonts w:ascii="Arial" w:hAnsi="Arial" w:cs="Arial"/>
                <w:sz w:val="24"/>
                <w:szCs w:val="24"/>
              </w:rPr>
              <w:t xml:space="preserve">both </w:t>
            </w:r>
            <w:r>
              <w:rPr>
                <w:rFonts w:ascii="Arial" w:hAnsi="Arial" w:cs="Arial"/>
                <w:sz w:val="24"/>
                <w:szCs w:val="24"/>
              </w:rPr>
              <w:t>school</w:t>
            </w:r>
            <w:r w:rsidR="003346A3">
              <w:rPr>
                <w:rFonts w:ascii="Arial" w:hAnsi="Arial" w:cs="Arial"/>
                <w:sz w:val="24"/>
                <w:szCs w:val="24"/>
              </w:rPr>
              <w:t>s</w:t>
            </w:r>
            <w:r>
              <w:rPr>
                <w:rFonts w:ascii="Arial" w:hAnsi="Arial" w:cs="Arial"/>
                <w:sz w:val="24"/>
                <w:szCs w:val="24"/>
              </w:rPr>
              <w:t xml:space="preserve"> continue to improve; this year with further developments to the staff team and structure and ensuring that teaching and learning reaches a ‘good’ standard and that children’s </w:t>
            </w:r>
            <w:r w:rsidR="00257577">
              <w:rPr>
                <w:rFonts w:ascii="Arial" w:hAnsi="Arial" w:cs="Arial"/>
                <w:sz w:val="24"/>
                <w:szCs w:val="24"/>
              </w:rPr>
              <w:t>attainment,</w:t>
            </w:r>
            <w:r>
              <w:rPr>
                <w:rFonts w:ascii="Arial" w:hAnsi="Arial" w:cs="Arial"/>
                <w:sz w:val="24"/>
                <w:szCs w:val="24"/>
              </w:rPr>
              <w:t xml:space="preserve"> and progress </w:t>
            </w:r>
            <w:r w:rsidR="003346A3">
              <w:rPr>
                <w:rFonts w:ascii="Arial" w:hAnsi="Arial" w:cs="Arial"/>
                <w:sz w:val="24"/>
                <w:szCs w:val="24"/>
              </w:rPr>
              <w:t>(in English</w:t>
            </w:r>
            <w:r w:rsidR="00257577">
              <w:rPr>
                <w:rFonts w:ascii="Arial" w:hAnsi="Arial" w:cs="Arial"/>
                <w:sz w:val="24"/>
                <w:szCs w:val="24"/>
              </w:rPr>
              <w:t>,</w:t>
            </w:r>
            <w:r w:rsidR="003346A3">
              <w:rPr>
                <w:rFonts w:ascii="Arial" w:hAnsi="Arial" w:cs="Arial"/>
                <w:sz w:val="24"/>
                <w:szCs w:val="24"/>
              </w:rPr>
              <w:t xml:space="preserve"> Reading and Maths) </w:t>
            </w:r>
            <w:r>
              <w:rPr>
                <w:rFonts w:ascii="Arial" w:hAnsi="Arial" w:cs="Arial"/>
                <w:sz w:val="24"/>
                <w:szCs w:val="24"/>
              </w:rPr>
              <w:t>is at least good</w:t>
            </w:r>
            <w:r w:rsidR="003346A3">
              <w:rPr>
                <w:rFonts w:ascii="Arial" w:hAnsi="Arial" w:cs="Arial"/>
                <w:sz w:val="24"/>
                <w:szCs w:val="24"/>
              </w:rPr>
              <w:t xml:space="preserve"> and meets national expectations where feasibly possible at the end of the academic year</w:t>
            </w:r>
            <w:r w:rsidR="00257577">
              <w:rPr>
                <w:rFonts w:ascii="Arial" w:hAnsi="Arial" w:cs="Arial"/>
                <w:sz w:val="24"/>
                <w:szCs w:val="24"/>
              </w:rPr>
              <w:t xml:space="preserve"> in measurable key stages</w:t>
            </w:r>
          </w:p>
          <w:p w14:paraId="72174657" w14:textId="39C935F7" w:rsidR="007D2510" w:rsidRDefault="007D2510" w:rsidP="002855DC">
            <w:pPr>
              <w:pStyle w:val="ListParagraph"/>
              <w:numPr>
                <w:ilvl w:val="0"/>
                <w:numId w:val="11"/>
              </w:numPr>
              <w:rPr>
                <w:rFonts w:ascii="Arial" w:hAnsi="Arial" w:cs="Arial"/>
                <w:sz w:val="24"/>
                <w:szCs w:val="24"/>
              </w:rPr>
            </w:pPr>
            <w:r>
              <w:rPr>
                <w:rFonts w:ascii="Arial" w:hAnsi="Arial" w:cs="Arial"/>
                <w:sz w:val="24"/>
                <w:szCs w:val="24"/>
              </w:rPr>
              <w:t xml:space="preserve">To examine and challenge the actions put in place in leadership and management to ensure that all statutory curriculum subjects are </w:t>
            </w:r>
            <w:r w:rsidR="003346A3">
              <w:rPr>
                <w:rFonts w:ascii="Arial" w:hAnsi="Arial" w:cs="Arial"/>
                <w:sz w:val="24"/>
                <w:szCs w:val="24"/>
              </w:rPr>
              <w:t>led well and that the impact of this leadership has a positive effect on the curriculum</w:t>
            </w:r>
          </w:p>
          <w:p w14:paraId="665E3DD0" w14:textId="77777777" w:rsidR="007D2510" w:rsidRDefault="007D2510" w:rsidP="00DE0CE7">
            <w:pPr>
              <w:rPr>
                <w:rFonts w:ascii="Arial" w:hAnsi="Arial" w:cs="Arial"/>
                <w:sz w:val="24"/>
                <w:szCs w:val="24"/>
              </w:rPr>
            </w:pPr>
          </w:p>
          <w:p w14:paraId="4876397E" w14:textId="77777777" w:rsidR="007D2510" w:rsidRDefault="007D2510" w:rsidP="00DE0CE7">
            <w:pPr>
              <w:rPr>
                <w:rFonts w:ascii="Arial" w:hAnsi="Arial" w:cs="Arial"/>
                <w:sz w:val="24"/>
                <w:szCs w:val="24"/>
              </w:rPr>
            </w:pPr>
            <w:r>
              <w:rPr>
                <w:rFonts w:ascii="Arial" w:hAnsi="Arial" w:cs="Arial"/>
                <w:sz w:val="24"/>
                <w:szCs w:val="24"/>
              </w:rPr>
              <w:t>Overall</w:t>
            </w:r>
          </w:p>
          <w:p w14:paraId="7A8863F2" w14:textId="1515113F" w:rsidR="007D2510" w:rsidRPr="00907C19" w:rsidRDefault="007D2510" w:rsidP="00907C19">
            <w:pPr>
              <w:pStyle w:val="ListParagraph"/>
              <w:numPr>
                <w:ilvl w:val="0"/>
                <w:numId w:val="14"/>
              </w:numPr>
              <w:rPr>
                <w:rFonts w:ascii="Arial" w:hAnsi="Arial" w:cs="Arial"/>
                <w:sz w:val="24"/>
                <w:szCs w:val="24"/>
              </w:rPr>
            </w:pPr>
            <w:r w:rsidRPr="00907C19">
              <w:rPr>
                <w:rFonts w:ascii="Arial" w:hAnsi="Arial" w:cs="Arial"/>
                <w:sz w:val="24"/>
                <w:szCs w:val="24"/>
              </w:rPr>
              <w:t xml:space="preserve">To be more reflective and analytical on our roles as Governors and the impact and </w:t>
            </w:r>
            <w:r>
              <w:rPr>
                <w:rFonts w:ascii="Arial" w:hAnsi="Arial" w:cs="Arial"/>
                <w:sz w:val="24"/>
                <w:szCs w:val="24"/>
              </w:rPr>
              <w:t>e</w:t>
            </w:r>
            <w:r w:rsidRPr="00907C19">
              <w:rPr>
                <w:rFonts w:ascii="Arial" w:hAnsi="Arial" w:cs="Arial"/>
                <w:sz w:val="24"/>
                <w:szCs w:val="24"/>
              </w:rPr>
              <w:t>ffect it has on the children’s performance</w:t>
            </w:r>
          </w:p>
          <w:p w14:paraId="0FBFF9B3" w14:textId="63E4686B" w:rsidR="007D2510" w:rsidRDefault="007D2510" w:rsidP="00C955EB">
            <w:pPr>
              <w:pStyle w:val="ListParagraph"/>
              <w:numPr>
                <w:ilvl w:val="0"/>
                <w:numId w:val="14"/>
              </w:numPr>
              <w:rPr>
                <w:rFonts w:ascii="Arial" w:hAnsi="Arial" w:cs="Arial"/>
                <w:sz w:val="24"/>
                <w:szCs w:val="24"/>
              </w:rPr>
            </w:pPr>
            <w:r w:rsidRPr="00907C19">
              <w:rPr>
                <w:rFonts w:ascii="Arial" w:hAnsi="Arial" w:cs="Arial"/>
                <w:sz w:val="24"/>
                <w:szCs w:val="24"/>
              </w:rPr>
              <w:t xml:space="preserve">To respond to local and national initiatives and developments, particularly surrounding </w:t>
            </w:r>
            <w:r>
              <w:rPr>
                <w:rFonts w:ascii="Arial" w:hAnsi="Arial" w:cs="Arial"/>
                <w:sz w:val="24"/>
                <w:szCs w:val="24"/>
              </w:rPr>
              <w:t xml:space="preserve">MAT conversion, </w:t>
            </w:r>
            <w:r w:rsidRPr="00907C19">
              <w:rPr>
                <w:rFonts w:ascii="Arial" w:hAnsi="Arial" w:cs="Arial"/>
                <w:sz w:val="24"/>
                <w:szCs w:val="24"/>
              </w:rPr>
              <w:t>the curriculum and assessment methods.</w:t>
            </w:r>
          </w:p>
          <w:p w14:paraId="52DB0445" w14:textId="61F83726" w:rsidR="007D2510" w:rsidRDefault="007D2510" w:rsidP="00C955EB">
            <w:pPr>
              <w:pStyle w:val="ListParagraph"/>
              <w:numPr>
                <w:ilvl w:val="0"/>
                <w:numId w:val="14"/>
              </w:numPr>
              <w:rPr>
                <w:rFonts w:ascii="Arial" w:hAnsi="Arial" w:cs="Arial"/>
                <w:sz w:val="24"/>
                <w:szCs w:val="24"/>
              </w:rPr>
            </w:pPr>
            <w:r>
              <w:rPr>
                <w:rFonts w:ascii="Arial" w:hAnsi="Arial" w:cs="Arial"/>
                <w:sz w:val="24"/>
                <w:szCs w:val="24"/>
              </w:rPr>
              <w:t>To continue to monitor the federation’s finances, develop learning spaces and equipment as feasible within the school budgets</w:t>
            </w:r>
          </w:p>
          <w:p w14:paraId="373FA668" w14:textId="77777777" w:rsidR="007D2510" w:rsidRPr="006513E3" w:rsidRDefault="007D2510" w:rsidP="006513E3">
            <w:pPr>
              <w:ind w:left="360"/>
              <w:rPr>
                <w:rFonts w:ascii="Arial" w:hAnsi="Arial" w:cs="Arial"/>
                <w:sz w:val="24"/>
                <w:szCs w:val="24"/>
              </w:rPr>
            </w:pPr>
          </w:p>
          <w:p w14:paraId="572ECA4E" w14:textId="3F61220F" w:rsidR="007D2510" w:rsidRDefault="007D2510" w:rsidP="003B6A17">
            <w:pPr>
              <w:rPr>
                <w:rFonts w:ascii="Arial" w:hAnsi="Arial" w:cs="Arial"/>
                <w:sz w:val="24"/>
                <w:szCs w:val="24"/>
              </w:rPr>
            </w:pPr>
            <w:r>
              <w:rPr>
                <w:rFonts w:ascii="Arial" w:hAnsi="Arial" w:cs="Arial"/>
                <w:sz w:val="24"/>
                <w:szCs w:val="24"/>
              </w:rPr>
              <w:t xml:space="preserve">The Governing body welcomes suggestions, </w:t>
            </w:r>
            <w:proofErr w:type="gramStart"/>
            <w:r>
              <w:rPr>
                <w:rFonts w:ascii="Arial" w:hAnsi="Arial" w:cs="Arial"/>
                <w:sz w:val="24"/>
                <w:szCs w:val="24"/>
              </w:rPr>
              <w:t>feedback</w:t>
            </w:r>
            <w:proofErr w:type="gramEnd"/>
            <w:r>
              <w:rPr>
                <w:rFonts w:ascii="Arial" w:hAnsi="Arial" w:cs="Arial"/>
                <w:sz w:val="24"/>
                <w:szCs w:val="24"/>
              </w:rPr>
              <w:t xml:space="preserve"> and ideas from parents/careers, so please get in touch via either school office.</w:t>
            </w:r>
          </w:p>
          <w:p w14:paraId="0C6477DD" w14:textId="77777777" w:rsidR="007D2510" w:rsidRDefault="007D2510" w:rsidP="003B6A17">
            <w:pPr>
              <w:rPr>
                <w:rFonts w:ascii="Arial" w:hAnsi="Arial" w:cs="Arial"/>
                <w:sz w:val="24"/>
                <w:szCs w:val="24"/>
              </w:rPr>
            </w:pPr>
          </w:p>
          <w:p w14:paraId="3913FA56" w14:textId="77777777" w:rsidR="007D2510" w:rsidRDefault="007D2510" w:rsidP="003B6A17">
            <w:pPr>
              <w:rPr>
                <w:rFonts w:ascii="Arial" w:hAnsi="Arial" w:cs="Arial"/>
                <w:b/>
                <w:sz w:val="24"/>
                <w:szCs w:val="24"/>
              </w:rPr>
            </w:pPr>
            <w:r>
              <w:rPr>
                <w:rFonts w:ascii="Arial" w:hAnsi="Arial" w:cs="Arial"/>
                <w:b/>
                <w:sz w:val="24"/>
                <w:szCs w:val="24"/>
              </w:rPr>
              <w:t>How to contact your governing body</w:t>
            </w:r>
          </w:p>
          <w:p w14:paraId="4E779394" w14:textId="4A9316C8" w:rsidR="007D2510" w:rsidRDefault="007D2510" w:rsidP="003B6A17">
            <w:pPr>
              <w:rPr>
                <w:rFonts w:ascii="Arial" w:hAnsi="Arial" w:cs="Arial"/>
                <w:sz w:val="24"/>
                <w:szCs w:val="24"/>
              </w:rPr>
            </w:pPr>
            <w:r w:rsidRPr="00470079">
              <w:rPr>
                <w:rFonts w:ascii="Arial" w:hAnsi="Arial" w:cs="Arial"/>
                <w:sz w:val="24"/>
                <w:szCs w:val="24"/>
              </w:rPr>
              <w:t>Information about the school’s governing body is available on th</w:t>
            </w:r>
            <w:r>
              <w:rPr>
                <w:rFonts w:ascii="Arial" w:hAnsi="Arial" w:cs="Arial"/>
                <w:sz w:val="24"/>
                <w:szCs w:val="24"/>
              </w:rPr>
              <w:t>e governors’ page of the</w:t>
            </w:r>
            <w:r w:rsidR="006D13D1">
              <w:rPr>
                <w:rFonts w:ascii="Arial" w:hAnsi="Arial" w:cs="Arial"/>
                <w:sz w:val="24"/>
                <w:szCs w:val="24"/>
              </w:rPr>
              <w:t xml:space="preserve"> federation</w:t>
            </w:r>
            <w:r w:rsidRPr="00470079">
              <w:rPr>
                <w:rFonts w:ascii="Arial" w:hAnsi="Arial" w:cs="Arial"/>
                <w:sz w:val="24"/>
                <w:szCs w:val="24"/>
              </w:rPr>
              <w:t xml:space="preserve"> website</w:t>
            </w:r>
            <w:r>
              <w:rPr>
                <w:rFonts w:ascii="Arial" w:hAnsi="Arial" w:cs="Arial"/>
                <w:sz w:val="24"/>
                <w:szCs w:val="24"/>
              </w:rPr>
              <w:t xml:space="preserve"> or please ask any member of staff or at either school office.</w:t>
            </w:r>
          </w:p>
          <w:p w14:paraId="7A406799" w14:textId="77777777" w:rsidR="007D2510" w:rsidRDefault="007D2510" w:rsidP="003B6A17">
            <w:pPr>
              <w:rPr>
                <w:rFonts w:ascii="Arial" w:hAnsi="Arial" w:cs="Arial"/>
                <w:sz w:val="24"/>
                <w:szCs w:val="24"/>
              </w:rPr>
            </w:pPr>
          </w:p>
          <w:p w14:paraId="1FF59429" w14:textId="384FB856" w:rsidR="007D2510" w:rsidRPr="00DC74FF" w:rsidRDefault="007D2510" w:rsidP="003B6A17">
            <w:pPr>
              <w:rPr>
                <w:rFonts w:ascii="Arial" w:hAnsi="Arial" w:cs="Arial"/>
                <w:b/>
                <w:sz w:val="24"/>
                <w:szCs w:val="24"/>
                <w:u w:val="single"/>
              </w:rPr>
            </w:pPr>
            <w:r w:rsidRPr="00DC74FF">
              <w:rPr>
                <w:rFonts w:ascii="Arial" w:hAnsi="Arial" w:cs="Arial"/>
                <w:b/>
                <w:sz w:val="24"/>
                <w:szCs w:val="24"/>
                <w:u w:val="single"/>
              </w:rPr>
              <w:t xml:space="preserve">The </w:t>
            </w:r>
            <w:r>
              <w:rPr>
                <w:rFonts w:ascii="Arial" w:hAnsi="Arial" w:cs="Arial"/>
                <w:b/>
                <w:sz w:val="24"/>
                <w:szCs w:val="24"/>
                <w:u w:val="single"/>
              </w:rPr>
              <w:t xml:space="preserve">Federated </w:t>
            </w:r>
            <w:r w:rsidRPr="00DC74FF">
              <w:rPr>
                <w:rFonts w:ascii="Arial" w:hAnsi="Arial" w:cs="Arial"/>
                <w:b/>
                <w:sz w:val="24"/>
                <w:szCs w:val="24"/>
                <w:u w:val="single"/>
              </w:rPr>
              <w:t>Governing Body – membership</w:t>
            </w:r>
            <w:r>
              <w:rPr>
                <w:rFonts w:ascii="Arial" w:hAnsi="Arial" w:cs="Arial"/>
                <w:b/>
                <w:sz w:val="24"/>
                <w:szCs w:val="24"/>
                <w:u w:val="single"/>
              </w:rPr>
              <w:t xml:space="preserve"> 20</w:t>
            </w:r>
            <w:r w:rsidR="006D13D1">
              <w:rPr>
                <w:rFonts w:ascii="Arial" w:hAnsi="Arial" w:cs="Arial"/>
                <w:b/>
                <w:sz w:val="24"/>
                <w:szCs w:val="24"/>
                <w:u w:val="single"/>
              </w:rPr>
              <w:t>22</w:t>
            </w:r>
            <w:r w:rsidR="0026240B">
              <w:rPr>
                <w:rFonts w:ascii="Arial" w:hAnsi="Arial" w:cs="Arial"/>
                <w:b/>
                <w:sz w:val="24"/>
                <w:szCs w:val="24"/>
                <w:u w:val="single"/>
              </w:rPr>
              <w:t xml:space="preserve"> </w:t>
            </w:r>
            <w:r>
              <w:rPr>
                <w:rFonts w:ascii="Arial" w:hAnsi="Arial" w:cs="Arial"/>
                <w:b/>
                <w:sz w:val="24"/>
                <w:szCs w:val="24"/>
                <w:u w:val="single"/>
              </w:rPr>
              <w:t>-</w:t>
            </w:r>
            <w:r w:rsidR="0026240B">
              <w:rPr>
                <w:rFonts w:ascii="Arial" w:hAnsi="Arial" w:cs="Arial"/>
                <w:b/>
                <w:sz w:val="24"/>
                <w:szCs w:val="24"/>
                <w:u w:val="single"/>
              </w:rPr>
              <w:t xml:space="preserve"> </w:t>
            </w:r>
            <w:r w:rsidR="006D13D1">
              <w:rPr>
                <w:rFonts w:ascii="Arial" w:hAnsi="Arial" w:cs="Arial"/>
                <w:b/>
                <w:sz w:val="24"/>
                <w:szCs w:val="24"/>
                <w:u w:val="single"/>
              </w:rPr>
              <w:t>23</w:t>
            </w:r>
          </w:p>
          <w:p w14:paraId="2B41AB5C" w14:textId="77777777" w:rsidR="007D2510" w:rsidRDefault="007D2510" w:rsidP="003B6A17">
            <w:pPr>
              <w:rPr>
                <w:rFonts w:ascii="Arial" w:hAnsi="Arial" w:cs="Arial"/>
                <w:b/>
                <w:sz w:val="24"/>
                <w:szCs w:val="24"/>
              </w:rPr>
            </w:pPr>
          </w:p>
          <w:p w14:paraId="69AE3098" w14:textId="545CFB65" w:rsidR="007D2510" w:rsidRDefault="007D2510" w:rsidP="00A778C9">
            <w:pPr>
              <w:rPr>
                <w:rFonts w:ascii="Arial" w:hAnsi="Arial" w:cs="Arial"/>
                <w:b/>
                <w:sz w:val="24"/>
                <w:szCs w:val="24"/>
              </w:rPr>
            </w:pPr>
            <w:r>
              <w:rPr>
                <w:rFonts w:ascii="Arial" w:hAnsi="Arial" w:cs="Arial"/>
                <w:b/>
                <w:sz w:val="24"/>
                <w:szCs w:val="24"/>
              </w:rPr>
              <w:t xml:space="preserve">Governor                             Category          </w:t>
            </w:r>
            <w:r w:rsidR="00A778C9">
              <w:rPr>
                <w:rFonts w:ascii="Arial" w:hAnsi="Arial" w:cs="Arial"/>
                <w:b/>
                <w:sz w:val="24"/>
                <w:szCs w:val="24"/>
              </w:rPr>
              <w:t xml:space="preserve"> </w:t>
            </w:r>
            <w:r>
              <w:rPr>
                <w:rFonts w:ascii="Arial" w:hAnsi="Arial" w:cs="Arial"/>
                <w:b/>
                <w:sz w:val="24"/>
                <w:szCs w:val="24"/>
              </w:rPr>
              <w:t xml:space="preserve">Responsibility </w:t>
            </w:r>
            <w:r w:rsidR="006D13D1">
              <w:rPr>
                <w:rFonts w:ascii="Arial" w:hAnsi="Arial" w:cs="Arial"/>
                <w:b/>
                <w:sz w:val="24"/>
                <w:szCs w:val="24"/>
              </w:rPr>
              <w:t xml:space="preserve">                </w:t>
            </w:r>
            <w:r>
              <w:rPr>
                <w:rFonts w:ascii="Arial" w:hAnsi="Arial" w:cs="Arial"/>
                <w:b/>
                <w:sz w:val="24"/>
                <w:szCs w:val="24"/>
              </w:rPr>
              <w:t xml:space="preserve">           </w:t>
            </w:r>
          </w:p>
          <w:p w14:paraId="5A8B2A02" w14:textId="67196E2A" w:rsidR="007D2510" w:rsidRDefault="007D2510" w:rsidP="003B6A17">
            <w:pPr>
              <w:rPr>
                <w:rFonts w:ascii="Arial" w:hAnsi="Arial" w:cs="Arial"/>
                <w:sz w:val="24"/>
                <w:szCs w:val="24"/>
              </w:rPr>
            </w:pPr>
            <w:r>
              <w:rPr>
                <w:rFonts w:ascii="Arial" w:hAnsi="Arial" w:cs="Arial"/>
                <w:sz w:val="24"/>
                <w:szCs w:val="24"/>
              </w:rPr>
              <w:t xml:space="preserve">Stuart Mallender (Chair )      Co-opted          </w:t>
            </w:r>
            <w:r w:rsidR="00B4707D">
              <w:rPr>
                <w:rFonts w:ascii="Arial" w:hAnsi="Arial" w:cs="Arial"/>
                <w:sz w:val="24"/>
                <w:szCs w:val="24"/>
              </w:rPr>
              <w:t xml:space="preserve"> </w:t>
            </w:r>
            <w:r w:rsidR="00A778C9">
              <w:rPr>
                <w:rFonts w:ascii="Arial" w:hAnsi="Arial" w:cs="Arial"/>
                <w:sz w:val="24"/>
                <w:szCs w:val="24"/>
              </w:rPr>
              <w:t xml:space="preserve"> </w:t>
            </w:r>
            <w:r w:rsidR="00B4707D">
              <w:rPr>
                <w:rFonts w:ascii="Arial" w:hAnsi="Arial" w:cs="Arial"/>
                <w:sz w:val="24"/>
                <w:szCs w:val="24"/>
              </w:rPr>
              <w:t>Finance and Personnel</w:t>
            </w:r>
            <w:r>
              <w:rPr>
                <w:rFonts w:ascii="Arial" w:hAnsi="Arial" w:cs="Arial"/>
                <w:sz w:val="24"/>
                <w:szCs w:val="24"/>
              </w:rPr>
              <w:t xml:space="preserve">                     </w:t>
            </w:r>
          </w:p>
          <w:p w14:paraId="27D7730F" w14:textId="4AD84D47" w:rsidR="007D2510" w:rsidRDefault="007D2510" w:rsidP="003B6A17">
            <w:pPr>
              <w:rPr>
                <w:rFonts w:ascii="Arial" w:hAnsi="Arial" w:cs="Arial"/>
                <w:sz w:val="24"/>
                <w:szCs w:val="24"/>
              </w:rPr>
            </w:pPr>
            <w:r>
              <w:rPr>
                <w:rFonts w:ascii="Arial" w:hAnsi="Arial" w:cs="Arial"/>
                <w:sz w:val="24"/>
                <w:szCs w:val="24"/>
              </w:rPr>
              <w:t xml:space="preserve">                                                                      </w:t>
            </w:r>
            <w:r w:rsidR="00A778C9">
              <w:rPr>
                <w:rFonts w:ascii="Arial" w:hAnsi="Arial" w:cs="Arial"/>
                <w:sz w:val="24"/>
                <w:szCs w:val="24"/>
              </w:rPr>
              <w:t xml:space="preserve"> </w:t>
            </w:r>
          </w:p>
          <w:p w14:paraId="746A1FF6" w14:textId="19256675" w:rsidR="006D13D1" w:rsidRDefault="006D13D1" w:rsidP="003B6A17">
            <w:pPr>
              <w:rPr>
                <w:rFonts w:ascii="Arial" w:hAnsi="Arial" w:cs="Arial"/>
                <w:sz w:val="24"/>
                <w:szCs w:val="24"/>
              </w:rPr>
            </w:pPr>
            <w:r>
              <w:rPr>
                <w:rFonts w:ascii="Arial" w:hAnsi="Arial" w:cs="Arial"/>
                <w:sz w:val="24"/>
                <w:szCs w:val="24"/>
              </w:rPr>
              <w:t xml:space="preserve">Carol White (Vice Chair)       Co-opted  </w:t>
            </w:r>
            <w:r w:rsidR="00B4707D">
              <w:rPr>
                <w:rFonts w:ascii="Arial" w:hAnsi="Arial" w:cs="Arial"/>
                <w:sz w:val="24"/>
                <w:szCs w:val="24"/>
              </w:rPr>
              <w:t xml:space="preserve">         </w:t>
            </w:r>
            <w:r w:rsidR="00A778C9">
              <w:rPr>
                <w:rFonts w:ascii="Arial" w:hAnsi="Arial" w:cs="Arial"/>
                <w:sz w:val="24"/>
                <w:szCs w:val="24"/>
              </w:rPr>
              <w:t xml:space="preserve"> </w:t>
            </w:r>
            <w:r w:rsidR="00B4707D">
              <w:rPr>
                <w:rFonts w:ascii="Arial" w:hAnsi="Arial" w:cs="Arial"/>
                <w:sz w:val="24"/>
                <w:szCs w:val="24"/>
              </w:rPr>
              <w:t>Finance and Personnel</w:t>
            </w:r>
            <w:r>
              <w:rPr>
                <w:rFonts w:ascii="Arial" w:hAnsi="Arial" w:cs="Arial"/>
                <w:sz w:val="24"/>
                <w:szCs w:val="24"/>
              </w:rPr>
              <w:t xml:space="preserve">                                    </w:t>
            </w:r>
          </w:p>
          <w:p w14:paraId="16C45010" w14:textId="04403295" w:rsidR="006D13D1" w:rsidRDefault="006D13D1" w:rsidP="003B6A17">
            <w:pPr>
              <w:rPr>
                <w:rFonts w:ascii="Arial" w:hAnsi="Arial" w:cs="Arial"/>
                <w:sz w:val="24"/>
                <w:szCs w:val="24"/>
              </w:rPr>
            </w:pPr>
          </w:p>
          <w:p w14:paraId="2DE13D85" w14:textId="0EE84B86" w:rsidR="006D13D1" w:rsidRDefault="006D13D1" w:rsidP="003B6A17">
            <w:pPr>
              <w:rPr>
                <w:rFonts w:ascii="Arial" w:hAnsi="Arial" w:cs="Arial"/>
                <w:sz w:val="24"/>
                <w:szCs w:val="24"/>
              </w:rPr>
            </w:pPr>
            <w:r>
              <w:rPr>
                <w:rFonts w:ascii="Arial" w:hAnsi="Arial" w:cs="Arial"/>
                <w:sz w:val="24"/>
                <w:szCs w:val="24"/>
              </w:rPr>
              <w:t xml:space="preserve">Lynne Bennion                      LA </w:t>
            </w:r>
            <w:r w:rsidR="00A778C9">
              <w:rPr>
                <w:rFonts w:ascii="Arial" w:hAnsi="Arial" w:cs="Arial"/>
                <w:sz w:val="24"/>
                <w:szCs w:val="24"/>
              </w:rPr>
              <w:t xml:space="preserve">                </w:t>
            </w:r>
            <w:r w:rsidR="00B4707D">
              <w:rPr>
                <w:rFonts w:ascii="Arial" w:hAnsi="Arial" w:cs="Arial"/>
                <w:sz w:val="24"/>
                <w:szCs w:val="24"/>
              </w:rPr>
              <w:t xml:space="preserve">    </w:t>
            </w:r>
            <w:r w:rsidR="00A778C9">
              <w:rPr>
                <w:rFonts w:ascii="Arial" w:hAnsi="Arial" w:cs="Arial"/>
                <w:sz w:val="24"/>
                <w:szCs w:val="24"/>
              </w:rPr>
              <w:t xml:space="preserve"> </w:t>
            </w:r>
            <w:r w:rsidR="00B4707D">
              <w:rPr>
                <w:rFonts w:ascii="Arial" w:hAnsi="Arial" w:cs="Arial"/>
                <w:sz w:val="24"/>
                <w:szCs w:val="24"/>
              </w:rPr>
              <w:t>Health, Safety and Premises</w:t>
            </w:r>
          </w:p>
          <w:p w14:paraId="3FBA3C65" w14:textId="66ABC216" w:rsidR="006D13D1" w:rsidRDefault="006D13D1" w:rsidP="003B6A17">
            <w:pPr>
              <w:rPr>
                <w:rFonts w:ascii="Arial" w:hAnsi="Arial" w:cs="Arial"/>
                <w:sz w:val="24"/>
                <w:szCs w:val="24"/>
              </w:rPr>
            </w:pPr>
          </w:p>
          <w:p w14:paraId="6641A633" w14:textId="2901658C" w:rsidR="006D13D1" w:rsidRDefault="006D13D1" w:rsidP="003B6A17">
            <w:pPr>
              <w:rPr>
                <w:rFonts w:ascii="Arial" w:hAnsi="Arial" w:cs="Arial"/>
                <w:sz w:val="24"/>
                <w:szCs w:val="24"/>
              </w:rPr>
            </w:pPr>
            <w:r>
              <w:rPr>
                <w:rFonts w:ascii="Arial" w:hAnsi="Arial" w:cs="Arial"/>
                <w:sz w:val="24"/>
                <w:szCs w:val="24"/>
              </w:rPr>
              <w:t>Nick Coates                           H</w:t>
            </w:r>
            <w:r w:rsidR="00A778C9">
              <w:rPr>
                <w:rFonts w:ascii="Arial" w:hAnsi="Arial" w:cs="Arial"/>
                <w:sz w:val="24"/>
                <w:szCs w:val="24"/>
              </w:rPr>
              <w:t xml:space="preserve">T                </w:t>
            </w:r>
            <w:r w:rsidR="00B4707D">
              <w:rPr>
                <w:rFonts w:ascii="Arial" w:hAnsi="Arial" w:cs="Arial"/>
                <w:sz w:val="24"/>
                <w:szCs w:val="24"/>
              </w:rPr>
              <w:t xml:space="preserve">    </w:t>
            </w:r>
            <w:r w:rsidR="00A778C9">
              <w:rPr>
                <w:rFonts w:ascii="Arial" w:hAnsi="Arial" w:cs="Arial"/>
                <w:sz w:val="24"/>
                <w:szCs w:val="24"/>
              </w:rPr>
              <w:t xml:space="preserve"> </w:t>
            </w:r>
            <w:r w:rsidR="00B4707D">
              <w:rPr>
                <w:rFonts w:ascii="Arial" w:hAnsi="Arial" w:cs="Arial"/>
                <w:sz w:val="24"/>
                <w:szCs w:val="24"/>
              </w:rPr>
              <w:t>All</w:t>
            </w:r>
          </w:p>
          <w:p w14:paraId="0D874B5E" w14:textId="1A630FD2" w:rsidR="006D13D1" w:rsidRDefault="006D13D1" w:rsidP="003B6A17">
            <w:pPr>
              <w:rPr>
                <w:rFonts w:ascii="Arial" w:hAnsi="Arial" w:cs="Arial"/>
                <w:sz w:val="24"/>
                <w:szCs w:val="24"/>
              </w:rPr>
            </w:pPr>
          </w:p>
          <w:p w14:paraId="6562A761" w14:textId="18D947B9" w:rsidR="006D13D1" w:rsidRDefault="006D13D1" w:rsidP="003B6A17">
            <w:pPr>
              <w:rPr>
                <w:rFonts w:ascii="Arial" w:hAnsi="Arial" w:cs="Arial"/>
                <w:sz w:val="24"/>
                <w:szCs w:val="24"/>
              </w:rPr>
            </w:pPr>
            <w:r>
              <w:rPr>
                <w:rFonts w:ascii="Arial" w:hAnsi="Arial" w:cs="Arial"/>
                <w:sz w:val="24"/>
                <w:szCs w:val="24"/>
              </w:rPr>
              <w:t>Andrew Howarth                    Staff</w:t>
            </w:r>
            <w:r w:rsidR="00B4707D">
              <w:rPr>
                <w:rFonts w:ascii="Arial" w:hAnsi="Arial" w:cs="Arial"/>
                <w:sz w:val="24"/>
                <w:szCs w:val="24"/>
              </w:rPr>
              <w:t xml:space="preserve">                 </w:t>
            </w:r>
            <w:r w:rsidR="00A778C9">
              <w:rPr>
                <w:rFonts w:ascii="Arial" w:hAnsi="Arial" w:cs="Arial"/>
                <w:sz w:val="24"/>
                <w:szCs w:val="24"/>
              </w:rPr>
              <w:t xml:space="preserve"> </w:t>
            </w:r>
            <w:r w:rsidR="00B4707D">
              <w:rPr>
                <w:rFonts w:ascii="Arial" w:hAnsi="Arial" w:cs="Arial"/>
                <w:sz w:val="24"/>
                <w:szCs w:val="24"/>
              </w:rPr>
              <w:t>Teaching and Learning</w:t>
            </w:r>
          </w:p>
          <w:p w14:paraId="1A8C7EB2" w14:textId="1AE52E03" w:rsidR="006D13D1" w:rsidRDefault="006D13D1" w:rsidP="003B6A17">
            <w:pPr>
              <w:rPr>
                <w:rFonts w:ascii="Arial" w:hAnsi="Arial" w:cs="Arial"/>
                <w:sz w:val="24"/>
                <w:szCs w:val="24"/>
              </w:rPr>
            </w:pPr>
          </w:p>
          <w:p w14:paraId="6522D72B" w14:textId="70A07EEC" w:rsidR="006D13D1" w:rsidRDefault="006D13D1" w:rsidP="003B6A17">
            <w:pPr>
              <w:rPr>
                <w:rFonts w:ascii="Arial" w:hAnsi="Arial" w:cs="Arial"/>
                <w:sz w:val="24"/>
                <w:szCs w:val="24"/>
              </w:rPr>
            </w:pPr>
            <w:r>
              <w:rPr>
                <w:rFonts w:ascii="Arial" w:hAnsi="Arial" w:cs="Arial"/>
                <w:sz w:val="24"/>
                <w:szCs w:val="24"/>
              </w:rPr>
              <w:t>Kate Milne</w:t>
            </w:r>
            <w:r w:rsidR="00A7219E">
              <w:rPr>
                <w:rFonts w:ascii="Arial" w:hAnsi="Arial" w:cs="Arial"/>
                <w:sz w:val="24"/>
                <w:szCs w:val="24"/>
              </w:rPr>
              <w:t xml:space="preserve">                              Co-opted</w:t>
            </w:r>
            <w:r w:rsidR="00B4707D">
              <w:rPr>
                <w:rFonts w:ascii="Arial" w:hAnsi="Arial" w:cs="Arial"/>
                <w:sz w:val="24"/>
                <w:szCs w:val="24"/>
              </w:rPr>
              <w:t xml:space="preserve">          </w:t>
            </w:r>
            <w:r w:rsidR="00A778C9">
              <w:rPr>
                <w:rFonts w:ascii="Arial" w:hAnsi="Arial" w:cs="Arial"/>
                <w:sz w:val="24"/>
                <w:szCs w:val="24"/>
              </w:rPr>
              <w:t>Health, Safety and Premises</w:t>
            </w:r>
          </w:p>
          <w:p w14:paraId="5435557B" w14:textId="1D1D2721" w:rsidR="006D13D1" w:rsidRDefault="006D13D1" w:rsidP="003B6A17">
            <w:pPr>
              <w:rPr>
                <w:rFonts w:ascii="Arial" w:hAnsi="Arial" w:cs="Arial"/>
                <w:sz w:val="24"/>
                <w:szCs w:val="24"/>
              </w:rPr>
            </w:pPr>
          </w:p>
          <w:p w14:paraId="0272CF7E" w14:textId="7D9E7127" w:rsidR="006D13D1" w:rsidRDefault="006D13D1" w:rsidP="003B6A17">
            <w:pPr>
              <w:rPr>
                <w:rFonts w:ascii="Arial" w:hAnsi="Arial" w:cs="Arial"/>
                <w:sz w:val="24"/>
                <w:szCs w:val="24"/>
              </w:rPr>
            </w:pPr>
            <w:r>
              <w:rPr>
                <w:rFonts w:ascii="Arial" w:hAnsi="Arial" w:cs="Arial"/>
                <w:sz w:val="24"/>
                <w:szCs w:val="24"/>
              </w:rPr>
              <w:t>Eddie Moore</w:t>
            </w:r>
            <w:r w:rsidR="00A7219E">
              <w:rPr>
                <w:rFonts w:ascii="Arial" w:hAnsi="Arial" w:cs="Arial"/>
                <w:sz w:val="24"/>
                <w:szCs w:val="24"/>
              </w:rPr>
              <w:t xml:space="preserve">                           </w:t>
            </w:r>
            <w:r w:rsidR="00B4707D">
              <w:rPr>
                <w:rFonts w:ascii="Arial" w:hAnsi="Arial" w:cs="Arial"/>
                <w:sz w:val="24"/>
                <w:szCs w:val="24"/>
              </w:rPr>
              <w:t>Co-opted</w:t>
            </w:r>
            <w:r w:rsidR="00A778C9">
              <w:rPr>
                <w:rFonts w:ascii="Arial" w:hAnsi="Arial" w:cs="Arial"/>
                <w:sz w:val="24"/>
                <w:szCs w:val="24"/>
              </w:rPr>
              <w:t xml:space="preserve">          Health, Safety and Premises</w:t>
            </w:r>
          </w:p>
          <w:p w14:paraId="5F0370C7" w14:textId="220A6E67" w:rsidR="006D13D1" w:rsidRDefault="006D13D1" w:rsidP="003B6A17">
            <w:pPr>
              <w:rPr>
                <w:rFonts w:ascii="Arial" w:hAnsi="Arial" w:cs="Arial"/>
                <w:sz w:val="24"/>
                <w:szCs w:val="24"/>
              </w:rPr>
            </w:pPr>
          </w:p>
          <w:p w14:paraId="053A37FE" w14:textId="2B0659F2" w:rsidR="006D13D1" w:rsidRDefault="006D13D1" w:rsidP="003B6A17">
            <w:pPr>
              <w:rPr>
                <w:rFonts w:ascii="Arial" w:hAnsi="Arial" w:cs="Arial"/>
                <w:sz w:val="24"/>
                <w:szCs w:val="24"/>
              </w:rPr>
            </w:pPr>
            <w:r>
              <w:rPr>
                <w:rFonts w:ascii="Arial" w:hAnsi="Arial" w:cs="Arial"/>
                <w:sz w:val="24"/>
                <w:szCs w:val="24"/>
              </w:rPr>
              <w:t>Lucy Martin</w:t>
            </w:r>
            <w:r w:rsidR="00B4707D">
              <w:rPr>
                <w:rFonts w:ascii="Arial" w:hAnsi="Arial" w:cs="Arial"/>
                <w:sz w:val="24"/>
                <w:szCs w:val="24"/>
              </w:rPr>
              <w:t xml:space="preserve">                             Parent</w:t>
            </w:r>
            <w:r w:rsidR="00A778C9">
              <w:rPr>
                <w:rFonts w:ascii="Arial" w:hAnsi="Arial" w:cs="Arial"/>
                <w:sz w:val="24"/>
                <w:szCs w:val="24"/>
              </w:rPr>
              <w:t xml:space="preserve">              Teaching and Learning</w:t>
            </w:r>
          </w:p>
          <w:p w14:paraId="7D034FF5" w14:textId="031F52C2" w:rsidR="006D13D1" w:rsidRDefault="006D13D1" w:rsidP="003B6A17">
            <w:pPr>
              <w:rPr>
                <w:rFonts w:ascii="Arial" w:hAnsi="Arial" w:cs="Arial"/>
                <w:sz w:val="24"/>
                <w:szCs w:val="24"/>
              </w:rPr>
            </w:pPr>
          </w:p>
          <w:p w14:paraId="63B68D8E" w14:textId="40D466E8" w:rsidR="006D13D1" w:rsidRDefault="006D13D1" w:rsidP="003B6A17">
            <w:pPr>
              <w:rPr>
                <w:rFonts w:ascii="Arial" w:hAnsi="Arial" w:cs="Arial"/>
                <w:sz w:val="24"/>
                <w:szCs w:val="24"/>
              </w:rPr>
            </w:pPr>
            <w:r>
              <w:rPr>
                <w:rFonts w:ascii="Arial" w:hAnsi="Arial" w:cs="Arial"/>
                <w:sz w:val="24"/>
                <w:szCs w:val="24"/>
              </w:rPr>
              <w:t>Peter Massey</w:t>
            </w:r>
            <w:r w:rsidR="00B4707D">
              <w:rPr>
                <w:rFonts w:ascii="Arial" w:hAnsi="Arial" w:cs="Arial"/>
                <w:sz w:val="24"/>
                <w:szCs w:val="24"/>
              </w:rPr>
              <w:t xml:space="preserve">                          </w:t>
            </w:r>
            <w:r w:rsidR="002904F4">
              <w:rPr>
                <w:rFonts w:ascii="Arial" w:hAnsi="Arial" w:cs="Arial"/>
                <w:sz w:val="24"/>
                <w:szCs w:val="24"/>
              </w:rPr>
              <w:t>Co-opted</w:t>
            </w:r>
            <w:r w:rsidR="00A778C9">
              <w:rPr>
                <w:rFonts w:ascii="Arial" w:hAnsi="Arial" w:cs="Arial"/>
                <w:sz w:val="24"/>
                <w:szCs w:val="24"/>
              </w:rPr>
              <w:t xml:space="preserve">         Teaching and Learning</w:t>
            </w:r>
          </w:p>
          <w:p w14:paraId="461AE876" w14:textId="1154CD43" w:rsidR="006D13D1" w:rsidRDefault="006D13D1" w:rsidP="003B6A17">
            <w:pPr>
              <w:rPr>
                <w:rFonts w:ascii="Arial" w:hAnsi="Arial" w:cs="Arial"/>
                <w:sz w:val="24"/>
                <w:szCs w:val="24"/>
              </w:rPr>
            </w:pPr>
          </w:p>
          <w:p w14:paraId="7D53475F" w14:textId="6D5B583D" w:rsidR="006D13D1" w:rsidRDefault="006D13D1" w:rsidP="003B6A17">
            <w:pPr>
              <w:rPr>
                <w:rFonts w:ascii="Arial" w:hAnsi="Arial" w:cs="Arial"/>
                <w:sz w:val="24"/>
                <w:szCs w:val="24"/>
              </w:rPr>
            </w:pPr>
            <w:r>
              <w:rPr>
                <w:rFonts w:ascii="Arial" w:hAnsi="Arial" w:cs="Arial"/>
                <w:sz w:val="24"/>
                <w:szCs w:val="24"/>
              </w:rPr>
              <w:t>Vacancy</w:t>
            </w:r>
            <w:r w:rsidR="00B4707D">
              <w:rPr>
                <w:rFonts w:ascii="Arial" w:hAnsi="Arial" w:cs="Arial"/>
                <w:sz w:val="24"/>
                <w:szCs w:val="24"/>
              </w:rPr>
              <w:t xml:space="preserve">                                  </w:t>
            </w:r>
            <w:r w:rsidR="002904F4">
              <w:rPr>
                <w:rFonts w:ascii="Arial" w:hAnsi="Arial" w:cs="Arial"/>
                <w:sz w:val="24"/>
                <w:szCs w:val="24"/>
              </w:rPr>
              <w:t>Parent</w:t>
            </w:r>
            <w:r w:rsidR="00A778C9">
              <w:rPr>
                <w:rFonts w:ascii="Arial" w:hAnsi="Arial" w:cs="Arial"/>
                <w:sz w:val="24"/>
                <w:szCs w:val="24"/>
              </w:rPr>
              <w:t xml:space="preserve">          </w:t>
            </w:r>
            <w:r w:rsidR="002904F4">
              <w:rPr>
                <w:rFonts w:ascii="Arial" w:hAnsi="Arial" w:cs="Arial"/>
                <w:sz w:val="24"/>
                <w:szCs w:val="24"/>
              </w:rPr>
              <w:t xml:space="preserve">    </w:t>
            </w:r>
            <w:r w:rsidR="00A778C9">
              <w:rPr>
                <w:rFonts w:ascii="Arial" w:hAnsi="Arial" w:cs="Arial"/>
                <w:sz w:val="24"/>
                <w:szCs w:val="24"/>
              </w:rPr>
              <w:t>Finance and Personnel</w:t>
            </w:r>
          </w:p>
          <w:p w14:paraId="0F65C23F" w14:textId="2873DE5E" w:rsidR="007D2510" w:rsidRDefault="007D2510" w:rsidP="003B6A17">
            <w:pPr>
              <w:rPr>
                <w:rFonts w:ascii="Arial" w:hAnsi="Arial" w:cs="Arial"/>
                <w:sz w:val="24"/>
                <w:szCs w:val="24"/>
              </w:rPr>
            </w:pPr>
            <w:r>
              <w:rPr>
                <w:rFonts w:ascii="Arial" w:hAnsi="Arial" w:cs="Arial"/>
                <w:sz w:val="24"/>
                <w:szCs w:val="24"/>
              </w:rPr>
              <w:t xml:space="preserve">                                                                         </w:t>
            </w:r>
          </w:p>
          <w:p w14:paraId="1FDFA75E" w14:textId="07DDD79E" w:rsidR="007D2510" w:rsidRDefault="007D2510" w:rsidP="005C6E64">
            <w:pPr>
              <w:rPr>
                <w:rFonts w:ascii="Arial" w:hAnsi="Arial" w:cs="Arial"/>
                <w:sz w:val="24"/>
                <w:szCs w:val="24"/>
              </w:rPr>
            </w:pPr>
            <w:r>
              <w:rPr>
                <w:rFonts w:ascii="Arial" w:hAnsi="Arial" w:cs="Arial"/>
                <w:sz w:val="24"/>
                <w:szCs w:val="24"/>
              </w:rPr>
              <w:t xml:space="preserve"> </w:t>
            </w:r>
          </w:p>
        </w:tc>
      </w:tr>
      <w:tr w:rsidR="00DC74FF" w14:paraId="756E94A8" w14:textId="77777777" w:rsidTr="007D2510">
        <w:tc>
          <w:tcPr>
            <w:tcW w:w="10456" w:type="dxa"/>
          </w:tcPr>
          <w:p w14:paraId="2DF47DDF" w14:textId="77777777" w:rsidR="00F70911" w:rsidRDefault="00F70911" w:rsidP="003B6A17">
            <w:pPr>
              <w:rPr>
                <w:rFonts w:ascii="Arial" w:hAnsi="Arial" w:cs="Arial"/>
                <w:b/>
                <w:sz w:val="24"/>
                <w:szCs w:val="24"/>
                <w:u w:val="single"/>
              </w:rPr>
            </w:pPr>
          </w:p>
          <w:p w14:paraId="178D8F82" w14:textId="0F422DB9" w:rsidR="00DC74FF" w:rsidRPr="00DC74FF" w:rsidRDefault="00144CDD" w:rsidP="003B6A17">
            <w:pPr>
              <w:rPr>
                <w:rFonts w:ascii="Arial" w:hAnsi="Arial" w:cs="Arial"/>
                <w:b/>
                <w:sz w:val="24"/>
                <w:szCs w:val="24"/>
                <w:u w:val="single"/>
              </w:rPr>
            </w:pPr>
            <w:r>
              <w:rPr>
                <w:rFonts w:ascii="Arial" w:hAnsi="Arial" w:cs="Arial"/>
                <w:b/>
                <w:sz w:val="24"/>
                <w:szCs w:val="24"/>
                <w:u w:val="single"/>
              </w:rPr>
              <w:t xml:space="preserve">The </w:t>
            </w:r>
            <w:r w:rsidR="00DC74FF" w:rsidRPr="00DC74FF">
              <w:rPr>
                <w:rFonts w:ascii="Arial" w:hAnsi="Arial" w:cs="Arial"/>
                <w:b/>
                <w:sz w:val="24"/>
                <w:szCs w:val="24"/>
                <w:u w:val="single"/>
              </w:rPr>
              <w:t xml:space="preserve">Governors’ Attendance record for </w:t>
            </w:r>
            <w:r w:rsidR="00A778C9">
              <w:rPr>
                <w:rFonts w:ascii="Arial" w:hAnsi="Arial" w:cs="Arial"/>
                <w:b/>
                <w:sz w:val="24"/>
                <w:szCs w:val="24"/>
                <w:u w:val="single"/>
              </w:rPr>
              <w:t>2021/22</w:t>
            </w:r>
            <w:r w:rsidR="00FB732E">
              <w:rPr>
                <w:rFonts w:ascii="Arial" w:hAnsi="Arial" w:cs="Arial"/>
                <w:b/>
                <w:sz w:val="24"/>
                <w:szCs w:val="24"/>
                <w:u w:val="single"/>
              </w:rPr>
              <w:t xml:space="preserve"> </w:t>
            </w:r>
          </w:p>
          <w:p w14:paraId="2CC72A3F" w14:textId="77777777" w:rsidR="00DC74FF" w:rsidRDefault="00DC74FF" w:rsidP="003B6A17">
            <w:pPr>
              <w:rPr>
                <w:rFonts w:ascii="Arial" w:hAnsi="Arial" w:cs="Arial"/>
                <w:sz w:val="24"/>
                <w:szCs w:val="24"/>
              </w:rPr>
            </w:pPr>
          </w:p>
          <w:p w14:paraId="6FAC7951" w14:textId="77777777" w:rsidR="00D931A2" w:rsidRDefault="00D931A2" w:rsidP="003B6A17">
            <w:pPr>
              <w:rPr>
                <w:rFonts w:ascii="Arial" w:hAnsi="Arial" w:cs="Arial"/>
                <w:sz w:val="24"/>
                <w:szCs w:val="24"/>
              </w:rPr>
            </w:pPr>
          </w:p>
          <w:p w14:paraId="46B70EBD" w14:textId="35B1A0CA" w:rsidR="00FB732E" w:rsidRDefault="00FB732E" w:rsidP="003B6A17">
            <w:pPr>
              <w:rPr>
                <w:rFonts w:ascii="Arial" w:hAnsi="Arial" w:cs="Arial"/>
                <w:sz w:val="24"/>
                <w:szCs w:val="24"/>
              </w:rPr>
            </w:pPr>
            <w:r>
              <w:rPr>
                <w:rFonts w:ascii="Arial" w:hAnsi="Arial" w:cs="Arial"/>
                <w:sz w:val="24"/>
                <w:szCs w:val="24"/>
              </w:rPr>
              <w:t xml:space="preserve">Governor attendance at meetings this year has been </w:t>
            </w:r>
            <w:r w:rsidR="00E82A54">
              <w:rPr>
                <w:rFonts w:ascii="Arial" w:hAnsi="Arial" w:cs="Arial"/>
                <w:sz w:val="24"/>
                <w:szCs w:val="24"/>
              </w:rPr>
              <w:t>good</w:t>
            </w:r>
            <w:r w:rsidR="00BF0E1E">
              <w:rPr>
                <w:rFonts w:ascii="Arial" w:hAnsi="Arial" w:cs="Arial"/>
                <w:sz w:val="24"/>
                <w:szCs w:val="24"/>
              </w:rPr>
              <w:t xml:space="preserve"> (remote or face to face)</w:t>
            </w:r>
            <w:r w:rsidR="00E82A54">
              <w:rPr>
                <w:rFonts w:ascii="Arial" w:hAnsi="Arial" w:cs="Arial"/>
                <w:sz w:val="24"/>
                <w:szCs w:val="24"/>
              </w:rPr>
              <w:t>;</w:t>
            </w:r>
            <w:r>
              <w:rPr>
                <w:rFonts w:ascii="Arial" w:hAnsi="Arial" w:cs="Arial"/>
                <w:sz w:val="24"/>
                <w:szCs w:val="24"/>
              </w:rPr>
              <w:t xml:space="preserve"> a meeting </w:t>
            </w:r>
            <w:r w:rsidR="005D1323">
              <w:rPr>
                <w:rFonts w:ascii="Arial" w:hAnsi="Arial" w:cs="Arial"/>
                <w:sz w:val="24"/>
                <w:szCs w:val="24"/>
              </w:rPr>
              <w:t xml:space="preserve">has never been cancelled </w:t>
            </w:r>
            <w:r w:rsidR="00F70911">
              <w:rPr>
                <w:rFonts w:ascii="Arial" w:hAnsi="Arial" w:cs="Arial"/>
                <w:sz w:val="24"/>
                <w:szCs w:val="24"/>
              </w:rPr>
              <w:t>because it was not ‘quorate’</w:t>
            </w:r>
            <w:r>
              <w:rPr>
                <w:rFonts w:ascii="Arial" w:hAnsi="Arial" w:cs="Arial"/>
                <w:sz w:val="24"/>
                <w:szCs w:val="24"/>
              </w:rPr>
              <w:t>.</w:t>
            </w:r>
          </w:p>
          <w:p w14:paraId="62DB92EF" w14:textId="77777777" w:rsidR="00A778C9" w:rsidRDefault="00A778C9" w:rsidP="003B6A17">
            <w:pPr>
              <w:rPr>
                <w:rFonts w:ascii="Arial" w:hAnsi="Arial" w:cs="Arial"/>
                <w:sz w:val="24"/>
                <w:szCs w:val="24"/>
              </w:rPr>
            </w:pPr>
          </w:p>
          <w:p w14:paraId="77BD3B4E" w14:textId="77777777" w:rsidR="00744E68" w:rsidRDefault="005D1323" w:rsidP="003B6A17">
            <w:pPr>
              <w:rPr>
                <w:rFonts w:ascii="Arial" w:hAnsi="Arial" w:cs="Arial"/>
                <w:sz w:val="24"/>
                <w:szCs w:val="24"/>
              </w:rPr>
            </w:pPr>
            <w:r>
              <w:rPr>
                <w:rFonts w:ascii="Arial" w:hAnsi="Arial" w:cs="Arial"/>
                <w:sz w:val="24"/>
                <w:szCs w:val="24"/>
              </w:rPr>
              <w:t>A</w:t>
            </w:r>
            <w:r w:rsidR="00FB732E">
              <w:rPr>
                <w:rFonts w:ascii="Arial" w:hAnsi="Arial" w:cs="Arial"/>
                <w:sz w:val="24"/>
                <w:szCs w:val="24"/>
              </w:rPr>
              <w:t xml:space="preserve"> full list of Governors and their attendance</w:t>
            </w:r>
            <w:r w:rsidR="00D931A2">
              <w:rPr>
                <w:rFonts w:ascii="Arial" w:hAnsi="Arial" w:cs="Arial"/>
                <w:sz w:val="24"/>
                <w:szCs w:val="24"/>
              </w:rPr>
              <w:t xml:space="preserve"> is as below – </w:t>
            </w:r>
          </w:p>
          <w:p w14:paraId="31990697" w14:textId="77777777" w:rsidR="00D931A2" w:rsidRDefault="00D931A2" w:rsidP="003B6A17">
            <w:pPr>
              <w:rPr>
                <w:rFonts w:ascii="Arial" w:hAnsi="Arial" w:cs="Arial"/>
                <w:sz w:val="24"/>
                <w:szCs w:val="24"/>
              </w:rPr>
            </w:pPr>
          </w:p>
          <w:tbl>
            <w:tblPr>
              <w:tblW w:w="8354" w:type="dxa"/>
              <w:tblLook w:val="04A0" w:firstRow="1" w:lastRow="0" w:firstColumn="1" w:lastColumn="0" w:noHBand="0" w:noVBand="1"/>
            </w:tblPr>
            <w:tblGrid>
              <w:gridCol w:w="943"/>
              <w:gridCol w:w="1217"/>
              <w:gridCol w:w="1272"/>
              <w:gridCol w:w="943"/>
              <w:gridCol w:w="943"/>
              <w:gridCol w:w="1072"/>
              <w:gridCol w:w="1007"/>
              <w:gridCol w:w="957"/>
            </w:tblGrid>
            <w:tr w:rsidR="002904F4" w:rsidRPr="00D931A2" w14:paraId="621FABA8" w14:textId="77777777" w:rsidTr="002904F4">
              <w:trPr>
                <w:trHeight w:val="312"/>
              </w:trPr>
              <w:tc>
                <w:tcPr>
                  <w:tcW w:w="943" w:type="dxa"/>
                  <w:tcBorders>
                    <w:top w:val="nil"/>
                    <w:left w:val="nil"/>
                    <w:bottom w:val="nil"/>
                    <w:right w:val="nil"/>
                  </w:tcBorders>
                  <w:shd w:val="clear" w:color="auto" w:fill="auto"/>
                  <w:noWrap/>
                  <w:vAlign w:val="bottom"/>
                  <w:hideMark/>
                </w:tcPr>
                <w:p w14:paraId="569E8E05" w14:textId="77777777" w:rsidR="002904F4" w:rsidRPr="00A778C9" w:rsidRDefault="002904F4" w:rsidP="00D931A2">
                  <w:pPr>
                    <w:spacing w:after="0" w:line="240" w:lineRule="auto"/>
                    <w:rPr>
                      <w:rFonts w:ascii="Arial" w:eastAsia="Times New Roman" w:hAnsi="Arial" w:cs="Arial"/>
                      <w:b/>
                      <w:bCs/>
                      <w:color w:val="000000"/>
                      <w:sz w:val="15"/>
                      <w:szCs w:val="15"/>
                      <w:lang w:eastAsia="en-GB"/>
                    </w:rPr>
                  </w:pPr>
                  <w:r w:rsidRPr="00A778C9">
                    <w:rPr>
                      <w:rFonts w:ascii="Arial" w:eastAsia="Times New Roman" w:hAnsi="Arial" w:cs="Arial"/>
                      <w:b/>
                      <w:bCs/>
                      <w:color w:val="000000"/>
                      <w:sz w:val="15"/>
                      <w:szCs w:val="15"/>
                      <w:lang w:eastAsia="en-GB"/>
                    </w:rPr>
                    <w:t>Forename</w:t>
                  </w:r>
                </w:p>
              </w:tc>
              <w:tc>
                <w:tcPr>
                  <w:tcW w:w="1217" w:type="dxa"/>
                  <w:tcBorders>
                    <w:top w:val="nil"/>
                    <w:left w:val="nil"/>
                    <w:bottom w:val="nil"/>
                    <w:right w:val="nil"/>
                  </w:tcBorders>
                  <w:shd w:val="clear" w:color="auto" w:fill="auto"/>
                  <w:noWrap/>
                  <w:vAlign w:val="bottom"/>
                  <w:hideMark/>
                </w:tcPr>
                <w:p w14:paraId="1BBB3461" w14:textId="77777777" w:rsidR="002904F4" w:rsidRPr="00A778C9" w:rsidRDefault="002904F4" w:rsidP="00D931A2">
                  <w:pPr>
                    <w:spacing w:after="0" w:line="240" w:lineRule="auto"/>
                    <w:rPr>
                      <w:rFonts w:ascii="Arial" w:eastAsia="Times New Roman" w:hAnsi="Arial" w:cs="Arial"/>
                      <w:b/>
                      <w:bCs/>
                      <w:color w:val="000000"/>
                      <w:sz w:val="15"/>
                      <w:szCs w:val="15"/>
                      <w:lang w:eastAsia="en-GB"/>
                    </w:rPr>
                  </w:pPr>
                  <w:r w:rsidRPr="00A778C9">
                    <w:rPr>
                      <w:rFonts w:ascii="Arial" w:eastAsia="Times New Roman" w:hAnsi="Arial" w:cs="Arial"/>
                      <w:b/>
                      <w:bCs/>
                      <w:color w:val="000000"/>
                      <w:sz w:val="15"/>
                      <w:szCs w:val="15"/>
                      <w:lang w:eastAsia="en-GB"/>
                    </w:rPr>
                    <w:t>Surname</w:t>
                  </w:r>
                </w:p>
              </w:tc>
              <w:tc>
                <w:tcPr>
                  <w:tcW w:w="1272" w:type="dxa"/>
                  <w:tcBorders>
                    <w:top w:val="nil"/>
                    <w:left w:val="nil"/>
                    <w:bottom w:val="nil"/>
                    <w:right w:val="nil"/>
                  </w:tcBorders>
                  <w:shd w:val="clear" w:color="auto" w:fill="auto"/>
                  <w:noWrap/>
                  <w:vAlign w:val="bottom"/>
                  <w:hideMark/>
                </w:tcPr>
                <w:p w14:paraId="77D5298D" w14:textId="1A884911" w:rsidR="002904F4" w:rsidRPr="00A778C9" w:rsidRDefault="002904F4" w:rsidP="00D931A2">
                  <w:pPr>
                    <w:spacing w:after="0" w:line="240" w:lineRule="auto"/>
                    <w:rPr>
                      <w:rFonts w:ascii="Arial" w:eastAsia="Times New Roman" w:hAnsi="Arial" w:cs="Arial"/>
                      <w:b/>
                      <w:bCs/>
                      <w:color w:val="000000"/>
                      <w:sz w:val="15"/>
                      <w:szCs w:val="15"/>
                      <w:lang w:eastAsia="en-GB"/>
                    </w:rPr>
                  </w:pPr>
                  <w:r w:rsidRPr="00A778C9">
                    <w:rPr>
                      <w:rFonts w:ascii="Arial" w:eastAsia="Times New Roman" w:hAnsi="Arial" w:cs="Arial"/>
                      <w:b/>
                      <w:bCs/>
                      <w:color w:val="000000"/>
                      <w:sz w:val="15"/>
                      <w:szCs w:val="15"/>
                      <w:lang w:eastAsia="en-GB"/>
                    </w:rPr>
                    <w:t>Governor</w:t>
                  </w:r>
                  <w:r>
                    <w:rPr>
                      <w:rFonts w:ascii="Arial" w:eastAsia="Times New Roman" w:hAnsi="Arial" w:cs="Arial"/>
                      <w:b/>
                      <w:bCs/>
                      <w:color w:val="000000"/>
                      <w:sz w:val="15"/>
                      <w:szCs w:val="15"/>
                      <w:lang w:eastAsia="en-GB"/>
                    </w:rPr>
                    <w:t>’</w:t>
                  </w:r>
                  <w:r w:rsidRPr="00A778C9">
                    <w:rPr>
                      <w:rFonts w:ascii="Arial" w:eastAsia="Times New Roman" w:hAnsi="Arial" w:cs="Arial"/>
                      <w:b/>
                      <w:bCs/>
                      <w:color w:val="000000"/>
                      <w:sz w:val="15"/>
                      <w:szCs w:val="15"/>
                      <w:lang w:eastAsia="en-GB"/>
                    </w:rPr>
                    <w:t>s category</w:t>
                  </w:r>
                </w:p>
              </w:tc>
              <w:tc>
                <w:tcPr>
                  <w:tcW w:w="943" w:type="dxa"/>
                  <w:tcBorders>
                    <w:top w:val="nil"/>
                    <w:left w:val="nil"/>
                    <w:bottom w:val="nil"/>
                    <w:right w:val="nil"/>
                  </w:tcBorders>
                  <w:shd w:val="clear" w:color="auto" w:fill="auto"/>
                  <w:noWrap/>
                  <w:vAlign w:val="bottom"/>
                  <w:hideMark/>
                </w:tcPr>
                <w:p w14:paraId="47A80EE4" w14:textId="77777777" w:rsidR="002904F4" w:rsidRPr="00A778C9" w:rsidRDefault="002904F4" w:rsidP="00D931A2">
                  <w:pPr>
                    <w:spacing w:after="0" w:line="240" w:lineRule="auto"/>
                    <w:jc w:val="center"/>
                    <w:rPr>
                      <w:rFonts w:ascii="Arial" w:eastAsia="Times New Roman" w:hAnsi="Arial" w:cs="Arial"/>
                      <w:b/>
                      <w:bCs/>
                      <w:color w:val="000000"/>
                      <w:sz w:val="15"/>
                      <w:szCs w:val="15"/>
                      <w:lang w:eastAsia="en-GB"/>
                    </w:rPr>
                  </w:pPr>
                  <w:r w:rsidRPr="00A778C9">
                    <w:rPr>
                      <w:rFonts w:ascii="Arial" w:eastAsia="Times New Roman" w:hAnsi="Arial" w:cs="Arial"/>
                      <w:b/>
                      <w:bCs/>
                      <w:color w:val="000000"/>
                      <w:sz w:val="15"/>
                      <w:szCs w:val="15"/>
                      <w:lang w:eastAsia="en-GB"/>
                    </w:rPr>
                    <w:t>Meetings</w:t>
                  </w:r>
                </w:p>
              </w:tc>
              <w:tc>
                <w:tcPr>
                  <w:tcW w:w="943" w:type="dxa"/>
                  <w:tcBorders>
                    <w:top w:val="nil"/>
                    <w:left w:val="nil"/>
                    <w:bottom w:val="nil"/>
                    <w:right w:val="nil"/>
                  </w:tcBorders>
                  <w:shd w:val="clear" w:color="auto" w:fill="auto"/>
                  <w:noWrap/>
                  <w:vAlign w:val="bottom"/>
                  <w:hideMark/>
                </w:tcPr>
                <w:p w14:paraId="155026A9" w14:textId="77777777" w:rsidR="002904F4" w:rsidRPr="00A778C9" w:rsidRDefault="002904F4" w:rsidP="00D931A2">
                  <w:pPr>
                    <w:spacing w:after="0" w:line="240" w:lineRule="auto"/>
                    <w:jc w:val="center"/>
                    <w:rPr>
                      <w:rFonts w:ascii="Arial" w:eastAsia="Times New Roman" w:hAnsi="Arial" w:cs="Arial"/>
                      <w:b/>
                      <w:bCs/>
                      <w:color w:val="000000"/>
                      <w:sz w:val="15"/>
                      <w:szCs w:val="15"/>
                      <w:lang w:eastAsia="en-GB"/>
                    </w:rPr>
                  </w:pPr>
                  <w:r w:rsidRPr="00A778C9">
                    <w:rPr>
                      <w:rFonts w:ascii="Arial" w:eastAsia="Times New Roman" w:hAnsi="Arial" w:cs="Arial"/>
                      <w:b/>
                      <w:bCs/>
                      <w:color w:val="000000"/>
                      <w:sz w:val="15"/>
                      <w:szCs w:val="15"/>
                      <w:lang w:eastAsia="en-GB"/>
                    </w:rPr>
                    <w:t>Attended</w:t>
                  </w:r>
                </w:p>
              </w:tc>
              <w:tc>
                <w:tcPr>
                  <w:tcW w:w="1072" w:type="dxa"/>
                  <w:tcBorders>
                    <w:top w:val="nil"/>
                    <w:left w:val="nil"/>
                    <w:bottom w:val="nil"/>
                    <w:right w:val="nil"/>
                  </w:tcBorders>
                  <w:shd w:val="clear" w:color="auto" w:fill="auto"/>
                  <w:noWrap/>
                  <w:vAlign w:val="bottom"/>
                  <w:hideMark/>
                </w:tcPr>
                <w:p w14:paraId="3EE7CF1A" w14:textId="77777777" w:rsidR="002904F4" w:rsidRPr="00A778C9" w:rsidRDefault="002904F4" w:rsidP="00D931A2">
                  <w:pPr>
                    <w:spacing w:after="0" w:line="240" w:lineRule="auto"/>
                    <w:jc w:val="center"/>
                    <w:rPr>
                      <w:rFonts w:ascii="Arial" w:eastAsia="Times New Roman" w:hAnsi="Arial" w:cs="Arial"/>
                      <w:b/>
                      <w:bCs/>
                      <w:color w:val="000000"/>
                      <w:sz w:val="15"/>
                      <w:szCs w:val="15"/>
                      <w:lang w:eastAsia="en-GB"/>
                    </w:rPr>
                  </w:pPr>
                  <w:r w:rsidRPr="00A778C9">
                    <w:rPr>
                      <w:rFonts w:ascii="Arial" w:eastAsia="Times New Roman" w:hAnsi="Arial" w:cs="Arial"/>
                      <w:b/>
                      <w:bCs/>
                      <w:color w:val="000000"/>
                      <w:sz w:val="15"/>
                      <w:szCs w:val="15"/>
                      <w:lang w:eastAsia="en-GB"/>
                    </w:rPr>
                    <w:t>Attendance %</w:t>
                  </w:r>
                </w:p>
              </w:tc>
              <w:tc>
                <w:tcPr>
                  <w:tcW w:w="1007" w:type="dxa"/>
                  <w:tcBorders>
                    <w:top w:val="nil"/>
                    <w:left w:val="nil"/>
                    <w:bottom w:val="nil"/>
                    <w:right w:val="nil"/>
                  </w:tcBorders>
                  <w:shd w:val="clear" w:color="auto" w:fill="auto"/>
                  <w:noWrap/>
                  <w:vAlign w:val="bottom"/>
                  <w:hideMark/>
                </w:tcPr>
                <w:p w14:paraId="5E00EAA4" w14:textId="77777777" w:rsidR="002904F4" w:rsidRPr="00A778C9" w:rsidRDefault="002904F4" w:rsidP="00D931A2">
                  <w:pPr>
                    <w:spacing w:after="0" w:line="240" w:lineRule="auto"/>
                    <w:jc w:val="center"/>
                    <w:rPr>
                      <w:rFonts w:ascii="Arial" w:eastAsia="Times New Roman" w:hAnsi="Arial" w:cs="Arial"/>
                      <w:b/>
                      <w:bCs/>
                      <w:color w:val="000000"/>
                      <w:sz w:val="15"/>
                      <w:szCs w:val="15"/>
                      <w:lang w:eastAsia="en-GB"/>
                    </w:rPr>
                  </w:pPr>
                  <w:r w:rsidRPr="00A778C9">
                    <w:rPr>
                      <w:rFonts w:ascii="Arial" w:eastAsia="Times New Roman" w:hAnsi="Arial" w:cs="Arial"/>
                      <w:b/>
                      <w:bCs/>
                      <w:color w:val="000000"/>
                      <w:sz w:val="15"/>
                      <w:szCs w:val="15"/>
                      <w:lang w:eastAsia="en-GB"/>
                    </w:rPr>
                    <w:t>Not Attended</w:t>
                  </w:r>
                </w:p>
              </w:tc>
              <w:tc>
                <w:tcPr>
                  <w:tcW w:w="957" w:type="dxa"/>
                  <w:tcBorders>
                    <w:top w:val="nil"/>
                    <w:left w:val="nil"/>
                    <w:bottom w:val="nil"/>
                    <w:right w:val="nil"/>
                  </w:tcBorders>
                  <w:shd w:val="clear" w:color="auto" w:fill="auto"/>
                  <w:noWrap/>
                  <w:vAlign w:val="bottom"/>
                  <w:hideMark/>
                </w:tcPr>
                <w:p w14:paraId="373E0A58" w14:textId="77777777" w:rsidR="002904F4" w:rsidRPr="00A778C9" w:rsidRDefault="002904F4" w:rsidP="00D931A2">
                  <w:pPr>
                    <w:spacing w:after="0" w:line="240" w:lineRule="auto"/>
                    <w:rPr>
                      <w:rFonts w:ascii="Arial" w:eastAsia="Times New Roman" w:hAnsi="Arial" w:cs="Arial"/>
                      <w:b/>
                      <w:bCs/>
                      <w:color w:val="000000"/>
                      <w:sz w:val="15"/>
                      <w:szCs w:val="15"/>
                      <w:lang w:eastAsia="en-GB"/>
                    </w:rPr>
                  </w:pPr>
                  <w:r w:rsidRPr="00A778C9">
                    <w:rPr>
                      <w:rFonts w:ascii="Arial" w:eastAsia="Times New Roman" w:hAnsi="Arial" w:cs="Arial"/>
                      <w:b/>
                      <w:bCs/>
                      <w:color w:val="000000"/>
                      <w:sz w:val="15"/>
                      <w:szCs w:val="15"/>
                      <w:lang w:eastAsia="en-GB"/>
                    </w:rPr>
                    <w:t>Position</w:t>
                  </w:r>
                </w:p>
              </w:tc>
            </w:tr>
            <w:tr w:rsidR="002904F4" w:rsidRPr="00D931A2" w14:paraId="0345EC04" w14:textId="77777777" w:rsidTr="002904F4">
              <w:trPr>
                <w:trHeight w:val="312"/>
              </w:trPr>
              <w:tc>
                <w:tcPr>
                  <w:tcW w:w="943" w:type="dxa"/>
                  <w:tcBorders>
                    <w:top w:val="nil"/>
                    <w:left w:val="nil"/>
                    <w:bottom w:val="nil"/>
                    <w:right w:val="nil"/>
                  </w:tcBorders>
                  <w:shd w:val="clear" w:color="auto" w:fill="auto"/>
                  <w:noWrap/>
                  <w:vAlign w:val="bottom"/>
                  <w:hideMark/>
                </w:tcPr>
                <w:p w14:paraId="771C8C4C" w14:textId="575E865D"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Stuart</w:t>
                  </w:r>
                </w:p>
              </w:tc>
              <w:tc>
                <w:tcPr>
                  <w:tcW w:w="1217" w:type="dxa"/>
                  <w:tcBorders>
                    <w:top w:val="nil"/>
                    <w:left w:val="nil"/>
                    <w:bottom w:val="nil"/>
                    <w:right w:val="nil"/>
                  </w:tcBorders>
                  <w:shd w:val="clear" w:color="auto" w:fill="auto"/>
                  <w:noWrap/>
                  <w:vAlign w:val="bottom"/>
                  <w:hideMark/>
                </w:tcPr>
                <w:p w14:paraId="1D3F3CBE" w14:textId="32934723"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Mallender</w:t>
                  </w:r>
                </w:p>
              </w:tc>
              <w:tc>
                <w:tcPr>
                  <w:tcW w:w="1272" w:type="dxa"/>
                  <w:tcBorders>
                    <w:top w:val="nil"/>
                    <w:left w:val="nil"/>
                    <w:bottom w:val="nil"/>
                    <w:right w:val="nil"/>
                  </w:tcBorders>
                  <w:shd w:val="clear" w:color="auto" w:fill="auto"/>
                  <w:noWrap/>
                  <w:vAlign w:val="bottom"/>
                  <w:hideMark/>
                </w:tcPr>
                <w:p w14:paraId="1E0A05B0" w14:textId="394FB724"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C/O</w:t>
                  </w:r>
                </w:p>
              </w:tc>
              <w:tc>
                <w:tcPr>
                  <w:tcW w:w="943" w:type="dxa"/>
                  <w:tcBorders>
                    <w:top w:val="nil"/>
                    <w:left w:val="nil"/>
                    <w:bottom w:val="nil"/>
                    <w:right w:val="nil"/>
                  </w:tcBorders>
                  <w:shd w:val="clear" w:color="auto" w:fill="auto"/>
                  <w:noWrap/>
                  <w:vAlign w:val="bottom"/>
                  <w:hideMark/>
                </w:tcPr>
                <w:p w14:paraId="0189016A" w14:textId="7967DF8C" w:rsidR="002904F4" w:rsidRPr="002904F4" w:rsidRDefault="002904F4" w:rsidP="00D931A2">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p>
              </w:tc>
              <w:tc>
                <w:tcPr>
                  <w:tcW w:w="943" w:type="dxa"/>
                  <w:tcBorders>
                    <w:top w:val="nil"/>
                    <w:left w:val="nil"/>
                    <w:bottom w:val="nil"/>
                    <w:right w:val="nil"/>
                  </w:tcBorders>
                  <w:shd w:val="clear" w:color="auto" w:fill="auto"/>
                  <w:noWrap/>
                  <w:vAlign w:val="bottom"/>
                  <w:hideMark/>
                </w:tcPr>
                <w:p w14:paraId="0007F623" w14:textId="2331423D" w:rsidR="002904F4" w:rsidRPr="002904F4" w:rsidRDefault="002904F4" w:rsidP="00D931A2">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p>
              </w:tc>
              <w:tc>
                <w:tcPr>
                  <w:tcW w:w="1072" w:type="dxa"/>
                  <w:tcBorders>
                    <w:top w:val="nil"/>
                    <w:left w:val="nil"/>
                    <w:bottom w:val="nil"/>
                    <w:right w:val="nil"/>
                  </w:tcBorders>
                  <w:shd w:val="clear" w:color="auto" w:fill="auto"/>
                  <w:noWrap/>
                  <w:vAlign w:val="bottom"/>
                  <w:hideMark/>
                </w:tcPr>
                <w:p w14:paraId="4C7A39CA" w14:textId="4DD15599" w:rsidR="002904F4" w:rsidRPr="002904F4" w:rsidRDefault="002904F4" w:rsidP="00D931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100</w:t>
                  </w:r>
                </w:p>
              </w:tc>
              <w:tc>
                <w:tcPr>
                  <w:tcW w:w="1007" w:type="dxa"/>
                  <w:tcBorders>
                    <w:top w:val="nil"/>
                    <w:left w:val="nil"/>
                    <w:bottom w:val="nil"/>
                    <w:right w:val="nil"/>
                  </w:tcBorders>
                  <w:shd w:val="clear" w:color="auto" w:fill="auto"/>
                  <w:noWrap/>
                  <w:vAlign w:val="bottom"/>
                  <w:hideMark/>
                </w:tcPr>
                <w:p w14:paraId="0807CBA5" w14:textId="72CDA3C6" w:rsidR="002904F4" w:rsidRPr="002904F4" w:rsidRDefault="002904F4" w:rsidP="00D931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c>
                <w:tcPr>
                  <w:tcW w:w="957" w:type="dxa"/>
                  <w:tcBorders>
                    <w:top w:val="nil"/>
                    <w:left w:val="nil"/>
                    <w:bottom w:val="nil"/>
                    <w:right w:val="nil"/>
                  </w:tcBorders>
                  <w:shd w:val="clear" w:color="auto" w:fill="auto"/>
                  <w:noWrap/>
                  <w:vAlign w:val="bottom"/>
                  <w:hideMark/>
                </w:tcPr>
                <w:p w14:paraId="01DFD6F3" w14:textId="7918B050"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Chair</w:t>
                  </w:r>
                </w:p>
              </w:tc>
            </w:tr>
            <w:tr w:rsidR="002904F4" w:rsidRPr="00D931A2" w14:paraId="195DF2E4" w14:textId="77777777" w:rsidTr="002904F4">
              <w:trPr>
                <w:trHeight w:val="312"/>
              </w:trPr>
              <w:tc>
                <w:tcPr>
                  <w:tcW w:w="943" w:type="dxa"/>
                  <w:tcBorders>
                    <w:top w:val="nil"/>
                    <w:left w:val="nil"/>
                    <w:bottom w:val="nil"/>
                    <w:right w:val="nil"/>
                  </w:tcBorders>
                  <w:shd w:val="clear" w:color="auto" w:fill="auto"/>
                  <w:noWrap/>
                  <w:vAlign w:val="bottom"/>
                </w:tcPr>
                <w:p w14:paraId="3EB62BCA" w14:textId="641AB190"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Carol</w:t>
                  </w:r>
                </w:p>
              </w:tc>
              <w:tc>
                <w:tcPr>
                  <w:tcW w:w="1217" w:type="dxa"/>
                  <w:tcBorders>
                    <w:top w:val="nil"/>
                    <w:left w:val="nil"/>
                    <w:bottom w:val="nil"/>
                    <w:right w:val="nil"/>
                  </w:tcBorders>
                  <w:shd w:val="clear" w:color="auto" w:fill="auto"/>
                  <w:noWrap/>
                  <w:vAlign w:val="bottom"/>
                </w:tcPr>
                <w:p w14:paraId="6DBAB587" w14:textId="1E09D19A"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White</w:t>
                  </w:r>
                </w:p>
              </w:tc>
              <w:tc>
                <w:tcPr>
                  <w:tcW w:w="1272" w:type="dxa"/>
                  <w:tcBorders>
                    <w:top w:val="nil"/>
                    <w:left w:val="nil"/>
                    <w:bottom w:val="nil"/>
                    <w:right w:val="nil"/>
                  </w:tcBorders>
                  <w:shd w:val="clear" w:color="auto" w:fill="auto"/>
                  <w:noWrap/>
                  <w:vAlign w:val="bottom"/>
                </w:tcPr>
                <w:p w14:paraId="2ED2F162" w14:textId="1B827C1A"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C/O</w:t>
                  </w:r>
                </w:p>
              </w:tc>
              <w:tc>
                <w:tcPr>
                  <w:tcW w:w="943" w:type="dxa"/>
                  <w:tcBorders>
                    <w:top w:val="nil"/>
                    <w:left w:val="nil"/>
                    <w:bottom w:val="nil"/>
                    <w:right w:val="nil"/>
                  </w:tcBorders>
                  <w:shd w:val="clear" w:color="auto" w:fill="auto"/>
                  <w:noWrap/>
                  <w:vAlign w:val="bottom"/>
                </w:tcPr>
                <w:p w14:paraId="6D830175" w14:textId="20F7FDEA" w:rsidR="002904F4" w:rsidRPr="002904F4" w:rsidRDefault="002904F4" w:rsidP="00D931A2">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p>
              </w:tc>
              <w:tc>
                <w:tcPr>
                  <w:tcW w:w="943" w:type="dxa"/>
                  <w:tcBorders>
                    <w:top w:val="nil"/>
                    <w:left w:val="nil"/>
                    <w:bottom w:val="nil"/>
                    <w:right w:val="nil"/>
                  </w:tcBorders>
                  <w:shd w:val="clear" w:color="auto" w:fill="auto"/>
                  <w:noWrap/>
                  <w:vAlign w:val="bottom"/>
                </w:tcPr>
                <w:p w14:paraId="55DBE2EF" w14:textId="33C6F0CF" w:rsidR="002904F4" w:rsidRPr="002904F4" w:rsidRDefault="002904F4" w:rsidP="00D931A2">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w:t>
                  </w:r>
                </w:p>
              </w:tc>
              <w:tc>
                <w:tcPr>
                  <w:tcW w:w="1072" w:type="dxa"/>
                  <w:tcBorders>
                    <w:top w:val="nil"/>
                    <w:left w:val="nil"/>
                    <w:bottom w:val="nil"/>
                    <w:right w:val="nil"/>
                  </w:tcBorders>
                  <w:shd w:val="clear" w:color="auto" w:fill="auto"/>
                  <w:noWrap/>
                  <w:vAlign w:val="bottom"/>
                </w:tcPr>
                <w:p w14:paraId="6F9DC75C" w14:textId="5E2BE073" w:rsidR="002904F4" w:rsidRPr="002904F4" w:rsidRDefault="002904F4" w:rsidP="00D931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83</w:t>
                  </w:r>
                </w:p>
              </w:tc>
              <w:tc>
                <w:tcPr>
                  <w:tcW w:w="1007" w:type="dxa"/>
                  <w:tcBorders>
                    <w:top w:val="nil"/>
                    <w:left w:val="nil"/>
                    <w:bottom w:val="nil"/>
                    <w:right w:val="nil"/>
                  </w:tcBorders>
                  <w:shd w:val="clear" w:color="auto" w:fill="auto"/>
                  <w:noWrap/>
                  <w:vAlign w:val="bottom"/>
                </w:tcPr>
                <w:p w14:paraId="12F5FAC7" w14:textId="61B8B3E7" w:rsidR="002904F4" w:rsidRPr="002904F4" w:rsidRDefault="002904F4" w:rsidP="00D931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957" w:type="dxa"/>
                  <w:tcBorders>
                    <w:top w:val="nil"/>
                    <w:left w:val="nil"/>
                    <w:right w:val="nil"/>
                  </w:tcBorders>
                  <w:shd w:val="clear" w:color="auto" w:fill="auto"/>
                  <w:noWrap/>
                  <w:vAlign w:val="bottom"/>
                </w:tcPr>
                <w:p w14:paraId="5FAD608D" w14:textId="419AD5C9"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Vice</w:t>
                  </w:r>
                </w:p>
              </w:tc>
            </w:tr>
            <w:tr w:rsidR="002904F4" w:rsidRPr="00D931A2" w14:paraId="392C1371" w14:textId="77777777" w:rsidTr="002904F4">
              <w:trPr>
                <w:trHeight w:val="312"/>
              </w:trPr>
              <w:tc>
                <w:tcPr>
                  <w:tcW w:w="943" w:type="dxa"/>
                  <w:tcBorders>
                    <w:top w:val="nil"/>
                    <w:left w:val="nil"/>
                    <w:bottom w:val="nil"/>
                    <w:right w:val="nil"/>
                  </w:tcBorders>
                  <w:shd w:val="clear" w:color="auto" w:fill="auto"/>
                  <w:noWrap/>
                  <w:vAlign w:val="bottom"/>
                </w:tcPr>
                <w:p w14:paraId="4FF72F8E" w14:textId="46B2148C"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Lynne</w:t>
                  </w:r>
                </w:p>
              </w:tc>
              <w:tc>
                <w:tcPr>
                  <w:tcW w:w="1217" w:type="dxa"/>
                  <w:tcBorders>
                    <w:top w:val="nil"/>
                    <w:left w:val="nil"/>
                    <w:bottom w:val="nil"/>
                    <w:right w:val="nil"/>
                  </w:tcBorders>
                  <w:shd w:val="clear" w:color="auto" w:fill="auto"/>
                  <w:noWrap/>
                  <w:vAlign w:val="bottom"/>
                </w:tcPr>
                <w:p w14:paraId="58E832C6" w14:textId="552285E8"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Bennion</w:t>
                  </w:r>
                </w:p>
              </w:tc>
              <w:tc>
                <w:tcPr>
                  <w:tcW w:w="1272" w:type="dxa"/>
                  <w:tcBorders>
                    <w:top w:val="nil"/>
                    <w:left w:val="nil"/>
                    <w:bottom w:val="nil"/>
                    <w:right w:val="nil"/>
                  </w:tcBorders>
                  <w:shd w:val="clear" w:color="auto" w:fill="auto"/>
                  <w:noWrap/>
                  <w:vAlign w:val="bottom"/>
                </w:tcPr>
                <w:p w14:paraId="5EF0CE1D" w14:textId="5E083264"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LA</w:t>
                  </w:r>
                </w:p>
              </w:tc>
              <w:tc>
                <w:tcPr>
                  <w:tcW w:w="943" w:type="dxa"/>
                  <w:tcBorders>
                    <w:top w:val="nil"/>
                    <w:left w:val="nil"/>
                    <w:bottom w:val="nil"/>
                    <w:right w:val="nil"/>
                  </w:tcBorders>
                  <w:shd w:val="clear" w:color="auto" w:fill="auto"/>
                  <w:noWrap/>
                  <w:vAlign w:val="bottom"/>
                </w:tcPr>
                <w:p w14:paraId="572015DC" w14:textId="64D4BDD1" w:rsidR="002904F4" w:rsidRPr="002904F4" w:rsidRDefault="002904F4" w:rsidP="00D931A2">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p>
              </w:tc>
              <w:tc>
                <w:tcPr>
                  <w:tcW w:w="943" w:type="dxa"/>
                  <w:tcBorders>
                    <w:top w:val="nil"/>
                    <w:left w:val="nil"/>
                    <w:bottom w:val="nil"/>
                    <w:right w:val="nil"/>
                  </w:tcBorders>
                  <w:shd w:val="clear" w:color="auto" w:fill="auto"/>
                  <w:noWrap/>
                  <w:vAlign w:val="bottom"/>
                </w:tcPr>
                <w:p w14:paraId="04F38546" w14:textId="7210F616" w:rsidR="002904F4" w:rsidRPr="002904F4" w:rsidRDefault="002904F4" w:rsidP="00D931A2">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w:t>
                  </w:r>
                </w:p>
              </w:tc>
              <w:tc>
                <w:tcPr>
                  <w:tcW w:w="1072" w:type="dxa"/>
                  <w:tcBorders>
                    <w:top w:val="nil"/>
                    <w:left w:val="nil"/>
                    <w:bottom w:val="nil"/>
                    <w:right w:val="nil"/>
                  </w:tcBorders>
                  <w:shd w:val="clear" w:color="auto" w:fill="auto"/>
                  <w:noWrap/>
                  <w:vAlign w:val="bottom"/>
                </w:tcPr>
                <w:p w14:paraId="0D4C7492" w14:textId="618A19FE" w:rsidR="002904F4" w:rsidRPr="002904F4" w:rsidRDefault="002904F4" w:rsidP="00D931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83</w:t>
                  </w:r>
                </w:p>
              </w:tc>
              <w:tc>
                <w:tcPr>
                  <w:tcW w:w="1007" w:type="dxa"/>
                  <w:tcBorders>
                    <w:top w:val="nil"/>
                    <w:left w:val="nil"/>
                    <w:bottom w:val="nil"/>
                    <w:right w:val="nil"/>
                  </w:tcBorders>
                  <w:shd w:val="clear" w:color="auto" w:fill="auto"/>
                  <w:noWrap/>
                  <w:vAlign w:val="bottom"/>
                </w:tcPr>
                <w:p w14:paraId="4920C9F9" w14:textId="05DA92D7" w:rsidR="002904F4" w:rsidRPr="002904F4" w:rsidRDefault="002904F4" w:rsidP="00D931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957" w:type="dxa"/>
                  <w:tcBorders>
                    <w:top w:val="nil"/>
                    <w:left w:val="nil"/>
                    <w:bottom w:val="nil"/>
                    <w:right w:val="nil"/>
                  </w:tcBorders>
                  <w:shd w:val="clear" w:color="auto" w:fill="F2F2F2" w:themeFill="background1" w:themeFillShade="F2"/>
                  <w:noWrap/>
                  <w:vAlign w:val="bottom"/>
                </w:tcPr>
                <w:p w14:paraId="1938F56D" w14:textId="77777777" w:rsidR="002904F4" w:rsidRPr="002904F4" w:rsidRDefault="002904F4" w:rsidP="00D931A2">
                  <w:pPr>
                    <w:spacing w:after="0" w:line="240" w:lineRule="auto"/>
                    <w:rPr>
                      <w:rFonts w:ascii="Arial" w:eastAsia="Times New Roman" w:hAnsi="Arial" w:cs="Arial"/>
                      <w:sz w:val="20"/>
                      <w:szCs w:val="20"/>
                      <w:lang w:eastAsia="en-GB"/>
                    </w:rPr>
                  </w:pPr>
                </w:p>
              </w:tc>
            </w:tr>
            <w:tr w:rsidR="002904F4" w:rsidRPr="00D931A2" w14:paraId="4019BB1A" w14:textId="77777777" w:rsidTr="002904F4">
              <w:trPr>
                <w:trHeight w:val="312"/>
              </w:trPr>
              <w:tc>
                <w:tcPr>
                  <w:tcW w:w="943" w:type="dxa"/>
                  <w:tcBorders>
                    <w:top w:val="nil"/>
                    <w:left w:val="nil"/>
                    <w:bottom w:val="nil"/>
                    <w:right w:val="nil"/>
                  </w:tcBorders>
                  <w:shd w:val="clear" w:color="auto" w:fill="auto"/>
                  <w:noWrap/>
                  <w:vAlign w:val="bottom"/>
                </w:tcPr>
                <w:p w14:paraId="1C6C582B" w14:textId="67A9F046"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Nick</w:t>
                  </w:r>
                </w:p>
              </w:tc>
              <w:tc>
                <w:tcPr>
                  <w:tcW w:w="1217" w:type="dxa"/>
                  <w:tcBorders>
                    <w:top w:val="nil"/>
                    <w:left w:val="nil"/>
                    <w:bottom w:val="nil"/>
                    <w:right w:val="nil"/>
                  </w:tcBorders>
                  <w:shd w:val="clear" w:color="auto" w:fill="auto"/>
                  <w:noWrap/>
                  <w:vAlign w:val="bottom"/>
                </w:tcPr>
                <w:p w14:paraId="037F23C5" w14:textId="23E2DFAB"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Coates</w:t>
                  </w:r>
                </w:p>
              </w:tc>
              <w:tc>
                <w:tcPr>
                  <w:tcW w:w="1272" w:type="dxa"/>
                  <w:tcBorders>
                    <w:top w:val="nil"/>
                    <w:left w:val="nil"/>
                    <w:bottom w:val="nil"/>
                    <w:right w:val="nil"/>
                  </w:tcBorders>
                  <w:shd w:val="clear" w:color="auto" w:fill="auto"/>
                  <w:noWrap/>
                  <w:vAlign w:val="bottom"/>
                </w:tcPr>
                <w:p w14:paraId="3F8BEE3F" w14:textId="46E570EE"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HT</w:t>
                  </w:r>
                </w:p>
              </w:tc>
              <w:tc>
                <w:tcPr>
                  <w:tcW w:w="943" w:type="dxa"/>
                  <w:tcBorders>
                    <w:top w:val="nil"/>
                    <w:left w:val="nil"/>
                    <w:bottom w:val="nil"/>
                    <w:right w:val="nil"/>
                  </w:tcBorders>
                  <w:shd w:val="clear" w:color="auto" w:fill="auto"/>
                  <w:noWrap/>
                  <w:vAlign w:val="bottom"/>
                </w:tcPr>
                <w:p w14:paraId="763FAAC5" w14:textId="5082E386" w:rsidR="002904F4" w:rsidRPr="002904F4" w:rsidRDefault="002904F4" w:rsidP="00D931A2">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p>
              </w:tc>
              <w:tc>
                <w:tcPr>
                  <w:tcW w:w="943" w:type="dxa"/>
                  <w:tcBorders>
                    <w:top w:val="nil"/>
                    <w:left w:val="nil"/>
                    <w:bottom w:val="nil"/>
                    <w:right w:val="nil"/>
                  </w:tcBorders>
                  <w:shd w:val="clear" w:color="auto" w:fill="auto"/>
                  <w:noWrap/>
                  <w:vAlign w:val="bottom"/>
                </w:tcPr>
                <w:p w14:paraId="03873723" w14:textId="0FBD8F60" w:rsidR="002904F4" w:rsidRPr="002904F4" w:rsidRDefault="002904F4" w:rsidP="00D931A2">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p>
              </w:tc>
              <w:tc>
                <w:tcPr>
                  <w:tcW w:w="1072" w:type="dxa"/>
                  <w:tcBorders>
                    <w:top w:val="nil"/>
                    <w:left w:val="nil"/>
                    <w:bottom w:val="nil"/>
                    <w:right w:val="nil"/>
                  </w:tcBorders>
                  <w:shd w:val="clear" w:color="auto" w:fill="auto"/>
                  <w:noWrap/>
                  <w:vAlign w:val="bottom"/>
                </w:tcPr>
                <w:p w14:paraId="755AFF05" w14:textId="0FFC7109" w:rsidR="002904F4" w:rsidRPr="002904F4" w:rsidRDefault="002904F4" w:rsidP="00D931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100</w:t>
                  </w:r>
                </w:p>
              </w:tc>
              <w:tc>
                <w:tcPr>
                  <w:tcW w:w="1007" w:type="dxa"/>
                  <w:tcBorders>
                    <w:top w:val="nil"/>
                    <w:left w:val="nil"/>
                    <w:bottom w:val="nil"/>
                    <w:right w:val="nil"/>
                  </w:tcBorders>
                  <w:shd w:val="clear" w:color="auto" w:fill="auto"/>
                  <w:noWrap/>
                  <w:vAlign w:val="bottom"/>
                </w:tcPr>
                <w:p w14:paraId="3EF663B2" w14:textId="2D40077E" w:rsidR="002904F4" w:rsidRPr="002904F4" w:rsidRDefault="002904F4" w:rsidP="00D931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c>
                <w:tcPr>
                  <w:tcW w:w="957" w:type="dxa"/>
                  <w:tcBorders>
                    <w:top w:val="nil"/>
                    <w:left w:val="nil"/>
                    <w:bottom w:val="nil"/>
                    <w:right w:val="nil"/>
                  </w:tcBorders>
                  <w:shd w:val="clear" w:color="auto" w:fill="F2F2F2" w:themeFill="background1" w:themeFillShade="F2"/>
                  <w:noWrap/>
                  <w:vAlign w:val="bottom"/>
                </w:tcPr>
                <w:p w14:paraId="0526E487" w14:textId="77777777" w:rsidR="002904F4" w:rsidRPr="002904F4" w:rsidRDefault="002904F4" w:rsidP="00D931A2">
                  <w:pPr>
                    <w:spacing w:after="0" w:line="240" w:lineRule="auto"/>
                    <w:rPr>
                      <w:rFonts w:ascii="Arial" w:eastAsia="Times New Roman" w:hAnsi="Arial" w:cs="Arial"/>
                      <w:sz w:val="20"/>
                      <w:szCs w:val="20"/>
                      <w:lang w:eastAsia="en-GB"/>
                    </w:rPr>
                  </w:pPr>
                </w:p>
              </w:tc>
            </w:tr>
            <w:tr w:rsidR="002904F4" w:rsidRPr="00D931A2" w14:paraId="0F27FB40" w14:textId="77777777" w:rsidTr="002904F4">
              <w:trPr>
                <w:trHeight w:val="312"/>
              </w:trPr>
              <w:tc>
                <w:tcPr>
                  <w:tcW w:w="943" w:type="dxa"/>
                  <w:tcBorders>
                    <w:top w:val="nil"/>
                    <w:left w:val="nil"/>
                    <w:bottom w:val="nil"/>
                    <w:right w:val="nil"/>
                  </w:tcBorders>
                  <w:shd w:val="clear" w:color="auto" w:fill="auto"/>
                  <w:noWrap/>
                  <w:vAlign w:val="bottom"/>
                </w:tcPr>
                <w:p w14:paraId="65464D29" w14:textId="2CFBE439"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Andrew</w:t>
                  </w:r>
                </w:p>
              </w:tc>
              <w:tc>
                <w:tcPr>
                  <w:tcW w:w="1217" w:type="dxa"/>
                  <w:tcBorders>
                    <w:top w:val="nil"/>
                    <w:left w:val="nil"/>
                    <w:bottom w:val="nil"/>
                    <w:right w:val="nil"/>
                  </w:tcBorders>
                  <w:shd w:val="clear" w:color="auto" w:fill="auto"/>
                  <w:noWrap/>
                  <w:vAlign w:val="bottom"/>
                </w:tcPr>
                <w:p w14:paraId="550B1B2C" w14:textId="5E1B906E"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Howarth</w:t>
                  </w:r>
                </w:p>
              </w:tc>
              <w:tc>
                <w:tcPr>
                  <w:tcW w:w="1272" w:type="dxa"/>
                  <w:tcBorders>
                    <w:top w:val="nil"/>
                    <w:left w:val="nil"/>
                    <w:bottom w:val="nil"/>
                    <w:right w:val="nil"/>
                  </w:tcBorders>
                  <w:shd w:val="clear" w:color="auto" w:fill="auto"/>
                  <w:noWrap/>
                  <w:vAlign w:val="bottom"/>
                </w:tcPr>
                <w:p w14:paraId="261E5BCD" w14:textId="6B2A2A1B"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S</w:t>
                  </w:r>
                </w:p>
              </w:tc>
              <w:tc>
                <w:tcPr>
                  <w:tcW w:w="943" w:type="dxa"/>
                  <w:tcBorders>
                    <w:top w:val="nil"/>
                    <w:left w:val="nil"/>
                    <w:bottom w:val="nil"/>
                    <w:right w:val="nil"/>
                  </w:tcBorders>
                  <w:shd w:val="clear" w:color="auto" w:fill="auto"/>
                  <w:noWrap/>
                  <w:vAlign w:val="bottom"/>
                </w:tcPr>
                <w:p w14:paraId="75B481C4" w14:textId="485F7B66" w:rsidR="002904F4" w:rsidRPr="002904F4" w:rsidRDefault="002904F4" w:rsidP="00D931A2">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p>
              </w:tc>
              <w:tc>
                <w:tcPr>
                  <w:tcW w:w="943" w:type="dxa"/>
                  <w:tcBorders>
                    <w:top w:val="nil"/>
                    <w:left w:val="nil"/>
                    <w:bottom w:val="nil"/>
                    <w:right w:val="nil"/>
                  </w:tcBorders>
                  <w:shd w:val="clear" w:color="auto" w:fill="auto"/>
                  <w:noWrap/>
                  <w:vAlign w:val="bottom"/>
                </w:tcPr>
                <w:p w14:paraId="28E3222F" w14:textId="76320035" w:rsidR="002904F4" w:rsidRPr="002904F4" w:rsidRDefault="002904F4" w:rsidP="00D931A2">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w:t>
                  </w:r>
                </w:p>
              </w:tc>
              <w:tc>
                <w:tcPr>
                  <w:tcW w:w="1072" w:type="dxa"/>
                  <w:tcBorders>
                    <w:top w:val="nil"/>
                    <w:left w:val="nil"/>
                    <w:bottom w:val="nil"/>
                    <w:right w:val="nil"/>
                  </w:tcBorders>
                  <w:shd w:val="clear" w:color="auto" w:fill="auto"/>
                  <w:noWrap/>
                  <w:vAlign w:val="bottom"/>
                </w:tcPr>
                <w:p w14:paraId="2CA320CB" w14:textId="42F22BEF" w:rsidR="002904F4" w:rsidRPr="002904F4" w:rsidRDefault="002904F4" w:rsidP="00D931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83</w:t>
                  </w:r>
                </w:p>
              </w:tc>
              <w:tc>
                <w:tcPr>
                  <w:tcW w:w="1007" w:type="dxa"/>
                  <w:tcBorders>
                    <w:top w:val="nil"/>
                    <w:left w:val="nil"/>
                    <w:bottom w:val="nil"/>
                    <w:right w:val="nil"/>
                  </w:tcBorders>
                  <w:shd w:val="clear" w:color="auto" w:fill="auto"/>
                  <w:noWrap/>
                  <w:vAlign w:val="bottom"/>
                </w:tcPr>
                <w:p w14:paraId="092DDCAC" w14:textId="0C6C27E5" w:rsidR="002904F4" w:rsidRPr="002904F4" w:rsidRDefault="002904F4" w:rsidP="00D931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957" w:type="dxa"/>
                  <w:tcBorders>
                    <w:top w:val="nil"/>
                    <w:left w:val="nil"/>
                    <w:bottom w:val="nil"/>
                    <w:right w:val="nil"/>
                  </w:tcBorders>
                  <w:shd w:val="clear" w:color="auto" w:fill="F2F2F2" w:themeFill="background1" w:themeFillShade="F2"/>
                  <w:noWrap/>
                  <w:vAlign w:val="bottom"/>
                </w:tcPr>
                <w:p w14:paraId="19989F67" w14:textId="77777777" w:rsidR="002904F4" w:rsidRPr="002904F4" w:rsidRDefault="002904F4" w:rsidP="00D931A2">
                  <w:pPr>
                    <w:spacing w:after="0" w:line="240" w:lineRule="auto"/>
                    <w:rPr>
                      <w:rFonts w:ascii="Arial" w:eastAsia="Times New Roman" w:hAnsi="Arial" w:cs="Arial"/>
                      <w:sz w:val="20"/>
                      <w:szCs w:val="20"/>
                      <w:lang w:eastAsia="en-GB"/>
                    </w:rPr>
                  </w:pPr>
                </w:p>
              </w:tc>
            </w:tr>
            <w:tr w:rsidR="002904F4" w:rsidRPr="00D931A2" w14:paraId="6DD3BD4C" w14:textId="77777777" w:rsidTr="002904F4">
              <w:trPr>
                <w:trHeight w:val="312"/>
              </w:trPr>
              <w:tc>
                <w:tcPr>
                  <w:tcW w:w="943" w:type="dxa"/>
                  <w:tcBorders>
                    <w:top w:val="nil"/>
                    <w:left w:val="nil"/>
                    <w:bottom w:val="nil"/>
                    <w:right w:val="nil"/>
                  </w:tcBorders>
                  <w:shd w:val="clear" w:color="auto" w:fill="auto"/>
                  <w:noWrap/>
                  <w:vAlign w:val="bottom"/>
                </w:tcPr>
                <w:p w14:paraId="7B002154" w14:textId="444251D7"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Kate</w:t>
                  </w:r>
                </w:p>
              </w:tc>
              <w:tc>
                <w:tcPr>
                  <w:tcW w:w="1217" w:type="dxa"/>
                  <w:tcBorders>
                    <w:top w:val="nil"/>
                    <w:left w:val="nil"/>
                    <w:bottom w:val="nil"/>
                    <w:right w:val="nil"/>
                  </w:tcBorders>
                  <w:shd w:val="clear" w:color="auto" w:fill="auto"/>
                  <w:noWrap/>
                  <w:vAlign w:val="bottom"/>
                </w:tcPr>
                <w:p w14:paraId="4F0B9DC2" w14:textId="27159CBD"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Milne</w:t>
                  </w:r>
                </w:p>
              </w:tc>
              <w:tc>
                <w:tcPr>
                  <w:tcW w:w="1272" w:type="dxa"/>
                  <w:tcBorders>
                    <w:top w:val="nil"/>
                    <w:left w:val="nil"/>
                    <w:bottom w:val="nil"/>
                    <w:right w:val="nil"/>
                  </w:tcBorders>
                  <w:shd w:val="clear" w:color="auto" w:fill="auto"/>
                  <w:noWrap/>
                  <w:vAlign w:val="bottom"/>
                </w:tcPr>
                <w:p w14:paraId="0BAFFA44" w14:textId="5DCE8D45"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C/O</w:t>
                  </w:r>
                </w:p>
              </w:tc>
              <w:tc>
                <w:tcPr>
                  <w:tcW w:w="943" w:type="dxa"/>
                  <w:tcBorders>
                    <w:top w:val="nil"/>
                    <w:left w:val="nil"/>
                    <w:bottom w:val="nil"/>
                    <w:right w:val="nil"/>
                  </w:tcBorders>
                  <w:shd w:val="clear" w:color="auto" w:fill="auto"/>
                  <w:noWrap/>
                  <w:vAlign w:val="bottom"/>
                </w:tcPr>
                <w:p w14:paraId="7920AD8F" w14:textId="120DCB3A" w:rsidR="002904F4" w:rsidRPr="002904F4" w:rsidRDefault="002904F4" w:rsidP="00D931A2">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p>
              </w:tc>
              <w:tc>
                <w:tcPr>
                  <w:tcW w:w="943" w:type="dxa"/>
                  <w:tcBorders>
                    <w:top w:val="nil"/>
                    <w:left w:val="nil"/>
                    <w:bottom w:val="nil"/>
                    <w:right w:val="nil"/>
                  </w:tcBorders>
                  <w:shd w:val="clear" w:color="auto" w:fill="auto"/>
                  <w:noWrap/>
                  <w:vAlign w:val="bottom"/>
                </w:tcPr>
                <w:p w14:paraId="75AF4341" w14:textId="773EE324" w:rsidR="002904F4" w:rsidRPr="002904F4" w:rsidRDefault="002904F4" w:rsidP="00D931A2">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w:t>
                  </w:r>
                </w:p>
              </w:tc>
              <w:tc>
                <w:tcPr>
                  <w:tcW w:w="1072" w:type="dxa"/>
                  <w:tcBorders>
                    <w:top w:val="nil"/>
                    <w:left w:val="nil"/>
                    <w:bottom w:val="nil"/>
                    <w:right w:val="nil"/>
                  </w:tcBorders>
                  <w:shd w:val="clear" w:color="auto" w:fill="auto"/>
                  <w:noWrap/>
                  <w:vAlign w:val="bottom"/>
                </w:tcPr>
                <w:p w14:paraId="5FB3FBA3" w14:textId="259C3D4B" w:rsidR="002904F4" w:rsidRPr="002904F4" w:rsidRDefault="002904F4" w:rsidP="00D931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83</w:t>
                  </w:r>
                </w:p>
              </w:tc>
              <w:tc>
                <w:tcPr>
                  <w:tcW w:w="1007" w:type="dxa"/>
                  <w:tcBorders>
                    <w:top w:val="nil"/>
                    <w:left w:val="nil"/>
                    <w:bottom w:val="nil"/>
                    <w:right w:val="nil"/>
                  </w:tcBorders>
                  <w:shd w:val="clear" w:color="auto" w:fill="auto"/>
                  <w:noWrap/>
                  <w:vAlign w:val="bottom"/>
                </w:tcPr>
                <w:p w14:paraId="16C99321" w14:textId="2C433BBB" w:rsidR="002904F4" w:rsidRPr="002904F4" w:rsidRDefault="002904F4" w:rsidP="00D931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957" w:type="dxa"/>
                  <w:tcBorders>
                    <w:top w:val="nil"/>
                    <w:left w:val="nil"/>
                    <w:bottom w:val="nil"/>
                    <w:right w:val="nil"/>
                  </w:tcBorders>
                  <w:shd w:val="clear" w:color="auto" w:fill="F2F2F2" w:themeFill="background1" w:themeFillShade="F2"/>
                  <w:noWrap/>
                  <w:vAlign w:val="bottom"/>
                </w:tcPr>
                <w:p w14:paraId="218B088D" w14:textId="77777777" w:rsidR="002904F4" w:rsidRPr="002904F4" w:rsidRDefault="002904F4" w:rsidP="00D931A2">
                  <w:pPr>
                    <w:spacing w:after="0" w:line="240" w:lineRule="auto"/>
                    <w:rPr>
                      <w:rFonts w:ascii="Arial" w:eastAsia="Times New Roman" w:hAnsi="Arial" w:cs="Arial"/>
                      <w:sz w:val="20"/>
                      <w:szCs w:val="20"/>
                      <w:lang w:eastAsia="en-GB"/>
                    </w:rPr>
                  </w:pPr>
                </w:p>
              </w:tc>
            </w:tr>
            <w:tr w:rsidR="002904F4" w:rsidRPr="00D931A2" w14:paraId="31202F40" w14:textId="77777777" w:rsidTr="002904F4">
              <w:trPr>
                <w:trHeight w:val="312"/>
              </w:trPr>
              <w:tc>
                <w:tcPr>
                  <w:tcW w:w="943" w:type="dxa"/>
                  <w:tcBorders>
                    <w:top w:val="nil"/>
                    <w:left w:val="nil"/>
                    <w:bottom w:val="nil"/>
                    <w:right w:val="nil"/>
                  </w:tcBorders>
                  <w:shd w:val="clear" w:color="auto" w:fill="auto"/>
                  <w:noWrap/>
                  <w:vAlign w:val="bottom"/>
                </w:tcPr>
                <w:p w14:paraId="2B304A6E" w14:textId="23019CFC"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Lucy</w:t>
                  </w:r>
                </w:p>
              </w:tc>
              <w:tc>
                <w:tcPr>
                  <w:tcW w:w="1217" w:type="dxa"/>
                  <w:tcBorders>
                    <w:top w:val="nil"/>
                    <w:left w:val="nil"/>
                    <w:bottom w:val="nil"/>
                    <w:right w:val="nil"/>
                  </w:tcBorders>
                  <w:shd w:val="clear" w:color="auto" w:fill="auto"/>
                  <w:noWrap/>
                  <w:vAlign w:val="bottom"/>
                </w:tcPr>
                <w:p w14:paraId="76A41508" w14:textId="2A45E0FD"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Martin</w:t>
                  </w:r>
                </w:p>
              </w:tc>
              <w:tc>
                <w:tcPr>
                  <w:tcW w:w="1272" w:type="dxa"/>
                  <w:tcBorders>
                    <w:top w:val="nil"/>
                    <w:left w:val="nil"/>
                    <w:bottom w:val="nil"/>
                    <w:right w:val="nil"/>
                  </w:tcBorders>
                  <w:shd w:val="clear" w:color="auto" w:fill="auto"/>
                  <w:noWrap/>
                  <w:vAlign w:val="bottom"/>
                </w:tcPr>
                <w:p w14:paraId="0FC7C128" w14:textId="580E6628"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P</w:t>
                  </w:r>
                </w:p>
              </w:tc>
              <w:tc>
                <w:tcPr>
                  <w:tcW w:w="943" w:type="dxa"/>
                  <w:tcBorders>
                    <w:top w:val="nil"/>
                    <w:left w:val="nil"/>
                    <w:bottom w:val="nil"/>
                    <w:right w:val="nil"/>
                  </w:tcBorders>
                  <w:shd w:val="clear" w:color="auto" w:fill="auto"/>
                  <w:noWrap/>
                  <w:vAlign w:val="bottom"/>
                </w:tcPr>
                <w:p w14:paraId="7D49C8B6" w14:textId="363A3B60" w:rsidR="002904F4" w:rsidRPr="002904F4" w:rsidRDefault="002904F4" w:rsidP="00D931A2">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p>
              </w:tc>
              <w:tc>
                <w:tcPr>
                  <w:tcW w:w="943" w:type="dxa"/>
                  <w:tcBorders>
                    <w:top w:val="nil"/>
                    <w:left w:val="nil"/>
                    <w:bottom w:val="nil"/>
                    <w:right w:val="nil"/>
                  </w:tcBorders>
                  <w:shd w:val="clear" w:color="auto" w:fill="auto"/>
                  <w:noWrap/>
                  <w:vAlign w:val="bottom"/>
                </w:tcPr>
                <w:p w14:paraId="12A5DC44" w14:textId="429CDFE1" w:rsidR="002904F4" w:rsidRPr="002904F4" w:rsidRDefault="002904F4" w:rsidP="00D931A2">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p>
              </w:tc>
              <w:tc>
                <w:tcPr>
                  <w:tcW w:w="1072" w:type="dxa"/>
                  <w:tcBorders>
                    <w:top w:val="nil"/>
                    <w:left w:val="nil"/>
                    <w:bottom w:val="nil"/>
                    <w:right w:val="nil"/>
                  </w:tcBorders>
                  <w:shd w:val="clear" w:color="auto" w:fill="auto"/>
                  <w:noWrap/>
                  <w:vAlign w:val="bottom"/>
                </w:tcPr>
                <w:p w14:paraId="7FFFD0C6" w14:textId="62BC5B19" w:rsidR="002904F4" w:rsidRPr="002904F4" w:rsidRDefault="002904F4" w:rsidP="00D931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100</w:t>
                  </w:r>
                </w:p>
              </w:tc>
              <w:tc>
                <w:tcPr>
                  <w:tcW w:w="1007" w:type="dxa"/>
                  <w:tcBorders>
                    <w:top w:val="nil"/>
                    <w:left w:val="nil"/>
                    <w:bottom w:val="nil"/>
                    <w:right w:val="nil"/>
                  </w:tcBorders>
                  <w:shd w:val="clear" w:color="auto" w:fill="auto"/>
                  <w:noWrap/>
                  <w:vAlign w:val="bottom"/>
                </w:tcPr>
                <w:p w14:paraId="13F9455A" w14:textId="2A574FF9" w:rsidR="002904F4" w:rsidRPr="002904F4" w:rsidRDefault="002904F4" w:rsidP="00D931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c>
                <w:tcPr>
                  <w:tcW w:w="957" w:type="dxa"/>
                  <w:tcBorders>
                    <w:top w:val="nil"/>
                    <w:left w:val="nil"/>
                    <w:bottom w:val="nil"/>
                    <w:right w:val="nil"/>
                  </w:tcBorders>
                  <w:shd w:val="clear" w:color="auto" w:fill="F2F2F2" w:themeFill="background1" w:themeFillShade="F2"/>
                  <w:noWrap/>
                  <w:vAlign w:val="bottom"/>
                </w:tcPr>
                <w:p w14:paraId="0B4354FD" w14:textId="77777777" w:rsidR="002904F4" w:rsidRPr="002904F4" w:rsidRDefault="002904F4" w:rsidP="00D931A2">
                  <w:pPr>
                    <w:spacing w:after="0" w:line="240" w:lineRule="auto"/>
                    <w:rPr>
                      <w:rFonts w:ascii="Arial" w:eastAsia="Times New Roman" w:hAnsi="Arial" w:cs="Arial"/>
                      <w:sz w:val="20"/>
                      <w:szCs w:val="20"/>
                      <w:lang w:eastAsia="en-GB"/>
                    </w:rPr>
                  </w:pPr>
                </w:p>
              </w:tc>
            </w:tr>
            <w:tr w:rsidR="002904F4" w:rsidRPr="00D931A2" w14:paraId="3D9CD3B0" w14:textId="77777777" w:rsidTr="002904F4">
              <w:trPr>
                <w:trHeight w:val="312"/>
              </w:trPr>
              <w:tc>
                <w:tcPr>
                  <w:tcW w:w="943" w:type="dxa"/>
                  <w:tcBorders>
                    <w:top w:val="nil"/>
                    <w:left w:val="nil"/>
                    <w:bottom w:val="nil"/>
                    <w:right w:val="nil"/>
                  </w:tcBorders>
                  <w:shd w:val="clear" w:color="auto" w:fill="auto"/>
                  <w:noWrap/>
                  <w:vAlign w:val="bottom"/>
                </w:tcPr>
                <w:p w14:paraId="3E77D35B" w14:textId="21C695E5"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Eddie</w:t>
                  </w:r>
                </w:p>
              </w:tc>
              <w:tc>
                <w:tcPr>
                  <w:tcW w:w="1217" w:type="dxa"/>
                  <w:tcBorders>
                    <w:top w:val="nil"/>
                    <w:left w:val="nil"/>
                    <w:bottom w:val="nil"/>
                    <w:right w:val="nil"/>
                  </w:tcBorders>
                  <w:shd w:val="clear" w:color="auto" w:fill="auto"/>
                  <w:noWrap/>
                  <w:vAlign w:val="bottom"/>
                </w:tcPr>
                <w:p w14:paraId="15F414C4" w14:textId="411C081D"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Moore</w:t>
                  </w:r>
                </w:p>
              </w:tc>
              <w:tc>
                <w:tcPr>
                  <w:tcW w:w="1272" w:type="dxa"/>
                  <w:tcBorders>
                    <w:top w:val="nil"/>
                    <w:left w:val="nil"/>
                    <w:bottom w:val="nil"/>
                    <w:right w:val="nil"/>
                  </w:tcBorders>
                  <w:shd w:val="clear" w:color="auto" w:fill="auto"/>
                  <w:noWrap/>
                  <w:vAlign w:val="bottom"/>
                </w:tcPr>
                <w:p w14:paraId="4FCD5A5A" w14:textId="5682E2FE"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C/O</w:t>
                  </w:r>
                </w:p>
              </w:tc>
              <w:tc>
                <w:tcPr>
                  <w:tcW w:w="943" w:type="dxa"/>
                  <w:tcBorders>
                    <w:top w:val="nil"/>
                    <w:left w:val="nil"/>
                    <w:bottom w:val="nil"/>
                    <w:right w:val="nil"/>
                  </w:tcBorders>
                  <w:shd w:val="clear" w:color="auto" w:fill="auto"/>
                  <w:noWrap/>
                  <w:vAlign w:val="bottom"/>
                </w:tcPr>
                <w:p w14:paraId="140FFC8C" w14:textId="73049A67" w:rsidR="002904F4" w:rsidRPr="002904F4" w:rsidRDefault="002904F4" w:rsidP="00D931A2">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p>
              </w:tc>
              <w:tc>
                <w:tcPr>
                  <w:tcW w:w="943" w:type="dxa"/>
                  <w:tcBorders>
                    <w:top w:val="nil"/>
                    <w:left w:val="nil"/>
                    <w:bottom w:val="nil"/>
                    <w:right w:val="nil"/>
                  </w:tcBorders>
                  <w:shd w:val="clear" w:color="auto" w:fill="auto"/>
                  <w:noWrap/>
                  <w:vAlign w:val="bottom"/>
                </w:tcPr>
                <w:p w14:paraId="44585622" w14:textId="174581B3" w:rsidR="002904F4" w:rsidRPr="002904F4" w:rsidRDefault="002904F4" w:rsidP="00D931A2">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p>
              </w:tc>
              <w:tc>
                <w:tcPr>
                  <w:tcW w:w="1072" w:type="dxa"/>
                  <w:tcBorders>
                    <w:top w:val="nil"/>
                    <w:left w:val="nil"/>
                    <w:bottom w:val="nil"/>
                    <w:right w:val="nil"/>
                  </w:tcBorders>
                  <w:shd w:val="clear" w:color="auto" w:fill="auto"/>
                  <w:noWrap/>
                  <w:vAlign w:val="bottom"/>
                </w:tcPr>
                <w:p w14:paraId="0BED36F0" w14:textId="6F3DA70B" w:rsidR="002904F4" w:rsidRPr="002904F4" w:rsidRDefault="002904F4" w:rsidP="00D931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100</w:t>
                  </w:r>
                </w:p>
              </w:tc>
              <w:tc>
                <w:tcPr>
                  <w:tcW w:w="1007" w:type="dxa"/>
                  <w:tcBorders>
                    <w:top w:val="nil"/>
                    <w:left w:val="nil"/>
                    <w:bottom w:val="nil"/>
                    <w:right w:val="nil"/>
                  </w:tcBorders>
                  <w:shd w:val="clear" w:color="auto" w:fill="auto"/>
                  <w:noWrap/>
                  <w:vAlign w:val="bottom"/>
                </w:tcPr>
                <w:p w14:paraId="26614DD6" w14:textId="72A3D188" w:rsidR="002904F4" w:rsidRPr="002904F4" w:rsidRDefault="002904F4" w:rsidP="00D931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c>
                <w:tcPr>
                  <w:tcW w:w="957" w:type="dxa"/>
                  <w:tcBorders>
                    <w:top w:val="nil"/>
                    <w:left w:val="nil"/>
                    <w:bottom w:val="nil"/>
                    <w:right w:val="nil"/>
                  </w:tcBorders>
                  <w:shd w:val="clear" w:color="auto" w:fill="F2F2F2" w:themeFill="background1" w:themeFillShade="F2"/>
                  <w:noWrap/>
                  <w:vAlign w:val="bottom"/>
                </w:tcPr>
                <w:p w14:paraId="5688150F" w14:textId="77777777" w:rsidR="002904F4" w:rsidRPr="002904F4" w:rsidRDefault="002904F4" w:rsidP="00D931A2">
                  <w:pPr>
                    <w:spacing w:after="0" w:line="240" w:lineRule="auto"/>
                    <w:rPr>
                      <w:rFonts w:ascii="Arial" w:eastAsia="Times New Roman" w:hAnsi="Arial" w:cs="Arial"/>
                      <w:sz w:val="20"/>
                      <w:szCs w:val="20"/>
                      <w:lang w:eastAsia="en-GB"/>
                    </w:rPr>
                  </w:pPr>
                </w:p>
              </w:tc>
            </w:tr>
            <w:tr w:rsidR="002904F4" w:rsidRPr="00D931A2" w14:paraId="01B0B95B" w14:textId="77777777" w:rsidTr="002904F4">
              <w:trPr>
                <w:trHeight w:val="312"/>
              </w:trPr>
              <w:tc>
                <w:tcPr>
                  <w:tcW w:w="943" w:type="dxa"/>
                  <w:tcBorders>
                    <w:top w:val="nil"/>
                    <w:left w:val="nil"/>
                    <w:bottom w:val="nil"/>
                    <w:right w:val="nil"/>
                  </w:tcBorders>
                  <w:shd w:val="clear" w:color="auto" w:fill="auto"/>
                  <w:noWrap/>
                  <w:vAlign w:val="bottom"/>
                </w:tcPr>
                <w:p w14:paraId="3A2C0C9A" w14:textId="5B25ECC0"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Peter</w:t>
                  </w:r>
                </w:p>
              </w:tc>
              <w:tc>
                <w:tcPr>
                  <w:tcW w:w="1217" w:type="dxa"/>
                  <w:tcBorders>
                    <w:top w:val="nil"/>
                    <w:left w:val="nil"/>
                    <w:bottom w:val="nil"/>
                    <w:right w:val="nil"/>
                  </w:tcBorders>
                  <w:shd w:val="clear" w:color="auto" w:fill="auto"/>
                  <w:noWrap/>
                  <w:vAlign w:val="bottom"/>
                </w:tcPr>
                <w:p w14:paraId="46EC4597" w14:textId="2358BA6B"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Massey</w:t>
                  </w:r>
                </w:p>
              </w:tc>
              <w:tc>
                <w:tcPr>
                  <w:tcW w:w="1272" w:type="dxa"/>
                  <w:tcBorders>
                    <w:top w:val="nil"/>
                    <w:left w:val="nil"/>
                    <w:bottom w:val="nil"/>
                    <w:right w:val="nil"/>
                  </w:tcBorders>
                  <w:shd w:val="clear" w:color="auto" w:fill="auto"/>
                  <w:noWrap/>
                  <w:vAlign w:val="bottom"/>
                </w:tcPr>
                <w:p w14:paraId="71367CEE" w14:textId="4027D810"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C/O</w:t>
                  </w:r>
                </w:p>
              </w:tc>
              <w:tc>
                <w:tcPr>
                  <w:tcW w:w="943" w:type="dxa"/>
                  <w:tcBorders>
                    <w:top w:val="nil"/>
                    <w:left w:val="nil"/>
                    <w:bottom w:val="nil"/>
                    <w:right w:val="nil"/>
                  </w:tcBorders>
                  <w:shd w:val="clear" w:color="auto" w:fill="auto"/>
                  <w:noWrap/>
                  <w:vAlign w:val="bottom"/>
                </w:tcPr>
                <w:p w14:paraId="5263B6D0" w14:textId="55BF33C0" w:rsidR="002904F4" w:rsidRPr="002904F4" w:rsidRDefault="002904F4" w:rsidP="00D931A2">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p>
              </w:tc>
              <w:tc>
                <w:tcPr>
                  <w:tcW w:w="943" w:type="dxa"/>
                  <w:tcBorders>
                    <w:top w:val="nil"/>
                    <w:left w:val="nil"/>
                    <w:bottom w:val="nil"/>
                    <w:right w:val="nil"/>
                  </w:tcBorders>
                  <w:shd w:val="clear" w:color="auto" w:fill="auto"/>
                  <w:noWrap/>
                  <w:vAlign w:val="bottom"/>
                </w:tcPr>
                <w:p w14:paraId="5669293F" w14:textId="608D6407" w:rsidR="002904F4" w:rsidRPr="002904F4" w:rsidRDefault="002904F4" w:rsidP="00D931A2">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c>
                <w:tcPr>
                  <w:tcW w:w="1072" w:type="dxa"/>
                  <w:tcBorders>
                    <w:top w:val="nil"/>
                    <w:left w:val="nil"/>
                    <w:bottom w:val="nil"/>
                    <w:right w:val="nil"/>
                  </w:tcBorders>
                  <w:shd w:val="clear" w:color="auto" w:fill="auto"/>
                  <w:noWrap/>
                  <w:vAlign w:val="bottom"/>
                </w:tcPr>
                <w:p w14:paraId="1B602E01" w14:textId="0E81DCF0" w:rsidR="002904F4" w:rsidRPr="002904F4" w:rsidRDefault="002904F4" w:rsidP="00D931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66</w:t>
                  </w:r>
                </w:p>
              </w:tc>
              <w:tc>
                <w:tcPr>
                  <w:tcW w:w="1007" w:type="dxa"/>
                  <w:tcBorders>
                    <w:top w:val="nil"/>
                    <w:left w:val="nil"/>
                    <w:bottom w:val="nil"/>
                    <w:right w:val="nil"/>
                  </w:tcBorders>
                  <w:shd w:val="clear" w:color="auto" w:fill="auto"/>
                  <w:noWrap/>
                  <w:vAlign w:val="bottom"/>
                </w:tcPr>
                <w:p w14:paraId="53D1A737" w14:textId="11AA3297" w:rsidR="002904F4" w:rsidRPr="002904F4" w:rsidRDefault="002904F4" w:rsidP="00D931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957" w:type="dxa"/>
                  <w:tcBorders>
                    <w:top w:val="nil"/>
                    <w:left w:val="nil"/>
                    <w:bottom w:val="nil"/>
                    <w:right w:val="nil"/>
                  </w:tcBorders>
                  <w:shd w:val="clear" w:color="auto" w:fill="F2F2F2" w:themeFill="background1" w:themeFillShade="F2"/>
                  <w:noWrap/>
                  <w:vAlign w:val="bottom"/>
                </w:tcPr>
                <w:p w14:paraId="58DBC210" w14:textId="77777777" w:rsidR="002904F4" w:rsidRPr="002904F4" w:rsidRDefault="002904F4" w:rsidP="00D931A2">
                  <w:pPr>
                    <w:spacing w:after="0" w:line="240" w:lineRule="auto"/>
                    <w:rPr>
                      <w:rFonts w:ascii="Arial" w:eastAsia="Times New Roman" w:hAnsi="Arial" w:cs="Arial"/>
                      <w:sz w:val="20"/>
                      <w:szCs w:val="20"/>
                      <w:lang w:eastAsia="en-GB"/>
                    </w:rPr>
                  </w:pPr>
                </w:p>
              </w:tc>
            </w:tr>
            <w:tr w:rsidR="002904F4" w:rsidRPr="00D931A2" w14:paraId="62FC4020" w14:textId="77777777" w:rsidTr="002904F4">
              <w:trPr>
                <w:trHeight w:val="312"/>
              </w:trPr>
              <w:tc>
                <w:tcPr>
                  <w:tcW w:w="943" w:type="dxa"/>
                  <w:tcBorders>
                    <w:top w:val="nil"/>
                    <w:left w:val="nil"/>
                    <w:bottom w:val="nil"/>
                    <w:right w:val="nil"/>
                  </w:tcBorders>
                  <w:shd w:val="clear" w:color="auto" w:fill="auto"/>
                  <w:noWrap/>
                  <w:vAlign w:val="bottom"/>
                </w:tcPr>
                <w:p w14:paraId="378E3C5B" w14:textId="1167CF97"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Tom</w:t>
                  </w:r>
                </w:p>
              </w:tc>
              <w:tc>
                <w:tcPr>
                  <w:tcW w:w="1217" w:type="dxa"/>
                  <w:tcBorders>
                    <w:top w:val="nil"/>
                    <w:left w:val="nil"/>
                    <w:bottom w:val="nil"/>
                    <w:right w:val="nil"/>
                  </w:tcBorders>
                  <w:shd w:val="clear" w:color="auto" w:fill="auto"/>
                  <w:noWrap/>
                  <w:vAlign w:val="bottom"/>
                </w:tcPr>
                <w:p w14:paraId="66AE3F4E" w14:textId="5573B727"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Gant</w:t>
                  </w:r>
                </w:p>
              </w:tc>
              <w:tc>
                <w:tcPr>
                  <w:tcW w:w="1272" w:type="dxa"/>
                  <w:tcBorders>
                    <w:top w:val="nil"/>
                    <w:left w:val="nil"/>
                    <w:bottom w:val="nil"/>
                    <w:right w:val="nil"/>
                  </w:tcBorders>
                  <w:shd w:val="clear" w:color="auto" w:fill="auto"/>
                  <w:noWrap/>
                  <w:vAlign w:val="bottom"/>
                </w:tcPr>
                <w:p w14:paraId="45BF81C8" w14:textId="5398BBEC" w:rsidR="002904F4" w:rsidRPr="002904F4" w:rsidRDefault="002904F4" w:rsidP="00D931A2">
                  <w:pPr>
                    <w:spacing w:after="0" w:line="240" w:lineRule="auto"/>
                    <w:rPr>
                      <w:rFonts w:ascii="Arial" w:eastAsia="Times New Roman" w:hAnsi="Arial" w:cs="Arial"/>
                      <w:sz w:val="20"/>
                      <w:szCs w:val="20"/>
                      <w:lang w:eastAsia="en-GB"/>
                    </w:rPr>
                  </w:pPr>
                  <w:r w:rsidRPr="002904F4">
                    <w:rPr>
                      <w:rFonts w:ascii="Arial" w:eastAsia="Times New Roman" w:hAnsi="Arial" w:cs="Arial"/>
                      <w:sz w:val="20"/>
                      <w:szCs w:val="20"/>
                      <w:lang w:eastAsia="en-GB"/>
                    </w:rPr>
                    <w:t>P</w:t>
                  </w:r>
                </w:p>
              </w:tc>
              <w:tc>
                <w:tcPr>
                  <w:tcW w:w="943" w:type="dxa"/>
                  <w:tcBorders>
                    <w:top w:val="nil"/>
                    <w:left w:val="nil"/>
                    <w:bottom w:val="nil"/>
                    <w:right w:val="nil"/>
                  </w:tcBorders>
                  <w:shd w:val="clear" w:color="auto" w:fill="auto"/>
                  <w:noWrap/>
                  <w:vAlign w:val="bottom"/>
                </w:tcPr>
                <w:p w14:paraId="5EE2A574" w14:textId="4644EDE4" w:rsidR="002904F4" w:rsidRPr="002904F4" w:rsidRDefault="002904F4" w:rsidP="00D931A2">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p>
              </w:tc>
              <w:tc>
                <w:tcPr>
                  <w:tcW w:w="943" w:type="dxa"/>
                  <w:tcBorders>
                    <w:top w:val="nil"/>
                    <w:left w:val="nil"/>
                    <w:bottom w:val="nil"/>
                    <w:right w:val="nil"/>
                  </w:tcBorders>
                  <w:shd w:val="clear" w:color="auto" w:fill="auto"/>
                  <w:noWrap/>
                  <w:vAlign w:val="bottom"/>
                </w:tcPr>
                <w:p w14:paraId="37F23E24" w14:textId="2B433CA2" w:rsidR="002904F4" w:rsidRPr="002904F4" w:rsidRDefault="002904F4" w:rsidP="00D931A2">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c>
                <w:tcPr>
                  <w:tcW w:w="1072" w:type="dxa"/>
                  <w:tcBorders>
                    <w:top w:val="nil"/>
                    <w:left w:val="nil"/>
                    <w:bottom w:val="nil"/>
                    <w:right w:val="nil"/>
                  </w:tcBorders>
                  <w:shd w:val="clear" w:color="auto" w:fill="auto"/>
                  <w:noWrap/>
                  <w:vAlign w:val="bottom"/>
                </w:tcPr>
                <w:p w14:paraId="6346AD3D" w14:textId="1E8B5140" w:rsidR="002904F4" w:rsidRPr="002904F4" w:rsidRDefault="002904F4" w:rsidP="00D931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33</w:t>
                  </w:r>
                </w:p>
              </w:tc>
              <w:tc>
                <w:tcPr>
                  <w:tcW w:w="1007" w:type="dxa"/>
                  <w:tcBorders>
                    <w:top w:val="nil"/>
                    <w:left w:val="nil"/>
                    <w:bottom w:val="nil"/>
                    <w:right w:val="nil"/>
                  </w:tcBorders>
                  <w:shd w:val="clear" w:color="auto" w:fill="auto"/>
                  <w:noWrap/>
                  <w:vAlign w:val="bottom"/>
                </w:tcPr>
                <w:p w14:paraId="2970E5E9" w14:textId="496378C9" w:rsidR="002904F4" w:rsidRPr="002904F4" w:rsidRDefault="002904F4" w:rsidP="00D931A2">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w:t>
                  </w:r>
                </w:p>
              </w:tc>
              <w:tc>
                <w:tcPr>
                  <w:tcW w:w="957" w:type="dxa"/>
                  <w:tcBorders>
                    <w:top w:val="nil"/>
                    <w:left w:val="nil"/>
                    <w:bottom w:val="nil"/>
                    <w:right w:val="nil"/>
                  </w:tcBorders>
                  <w:shd w:val="clear" w:color="auto" w:fill="F2F2F2" w:themeFill="background1" w:themeFillShade="F2"/>
                  <w:noWrap/>
                  <w:vAlign w:val="bottom"/>
                </w:tcPr>
                <w:p w14:paraId="12ABC6F4" w14:textId="77777777" w:rsidR="002904F4" w:rsidRPr="002904F4" w:rsidRDefault="002904F4" w:rsidP="00D931A2">
                  <w:pPr>
                    <w:spacing w:after="0" w:line="240" w:lineRule="auto"/>
                    <w:rPr>
                      <w:rFonts w:ascii="Arial" w:eastAsia="Times New Roman" w:hAnsi="Arial" w:cs="Arial"/>
                      <w:sz w:val="20"/>
                      <w:szCs w:val="20"/>
                      <w:lang w:eastAsia="en-GB"/>
                    </w:rPr>
                  </w:pPr>
                </w:p>
              </w:tc>
            </w:tr>
          </w:tbl>
          <w:p w14:paraId="4969D2AB" w14:textId="77777777" w:rsidR="00A778C9" w:rsidRDefault="00A778C9" w:rsidP="003B6A17">
            <w:pPr>
              <w:rPr>
                <w:rFonts w:ascii="Arial" w:hAnsi="Arial" w:cs="Arial"/>
                <w:sz w:val="24"/>
                <w:szCs w:val="24"/>
              </w:rPr>
            </w:pPr>
          </w:p>
          <w:p w14:paraId="1D6309C3" w14:textId="77777777" w:rsidR="00F70911" w:rsidRDefault="005D1323" w:rsidP="003B6A17">
            <w:pPr>
              <w:rPr>
                <w:rFonts w:ascii="Arial" w:hAnsi="Arial" w:cs="Arial"/>
                <w:sz w:val="24"/>
                <w:szCs w:val="24"/>
              </w:rPr>
            </w:pPr>
            <w:r w:rsidRPr="005D1323">
              <w:rPr>
                <w:rFonts w:ascii="Arial" w:hAnsi="Arial" w:cs="Arial"/>
                <w:b/>
                <w:sz w:val="24"/>
                <w:szCs w:val="24"/>
              </w:rPr>
              <w:t>Declarations of interests</w:t>
            </w:r>
            <w:r>
              <w:rPr>
                <w:rFonts w:ascii="Arial" w:hAnsi="Arial" w:cs="Arial"/>
                <w:sz w:val="24"/>
                <w:szCs w:val="24"/>
              </w:rPr>
              <w:t>:</w:t>
            </w:r>
            <w:r w:rsidR="00FB732E">
              <w:rPr>
                <w:rFonts w:ascii="Arial" w:hAnsi="Arial" w:cs="Arial"/>
                <w:sz w:val="24"/>
                <w:szCs w:val="24"/>
              </w:rPr>
              <w:t xml:space="preserve"> at the time of writing there were no declarations of </w:t>
            </w:r>
            <w:r w:rsidR="00E82A54">
              <w:rPr>
                <w:rFonts w:ascii="Arial" w:hAnsi="Arial" w:cs="Arial"/>
                <w:sz w:val="24"/>
                <w:szCs w:val="24"/>
              </w:rPr>
              <w:t>interest</w:t>
            </w:r>
            <w:r w:rsidR="00FB732E">
              <w:rPr>
                <w:rFonts w:ascii="Arial" w:hAnsi="Arial" w:cs="Arial"/>
                <w:sz w:val="24"/>
                <w:szCs w:val="24"/>
              </w:rPr>
              <w:t xml:space="preserve"> from any of the Governors</w:t>
            </w:r>
            <w:r w:rsidR="00FD2D1B">
              <w:rPr>
                <w:rFonts w:ascii="Arial" w:hAnsi="Arial" w:cs="Arial"/>
                <w:sz w:val="24"/>
                <w:szCs w:val="24"/>
              </w:rPr>
              <w:t>.</w:t>
            </w:r>
          </w:p>
          <w:p w14:paraId="2E9A6DAF" w14:textId="655F8AF7" w:rsidR="0026240B" w:rsidRPr="00E82A54" w:rsidRDefault="0026240B" w:rsidP="003B6A17">
            <w:pPr>
              <w:rPr>
                <w:rFonts w:ascii="Arial" w:hAnsi="Arial" w:cs="Arial"/>
                <w:sz w:val="24"/>
                <w:szCs w:val="24"/>
              </w:rPr>
            </w:pPr>
          </w:p>
        </w:tc>
      </w:tr>
    </w:tbl>
    <w:p w14:paraId="2E49F92D" w14:textId="77777777" w:rsidR="003B6A17" w:rsidRPr="003B6A17" w:rsidRDefault="003B6A17" w:rsidP="00FD2D1B">
      <w:pPr>
        <w:spacing w:after="0"/>
        <w:rPr>
          <w:rFonts w:ascii="Arial" w:hAnsi="Arial" w:cs="Arial"/>
          <w:sz w:val="24"/>
          <w:szCs w:val="24"/>
        </w:rPr>
      </w:pPr>
    </w:p>
    <w:sectPr w:rsidR="003B6A17" w:rsidRPr="003B6A17" w:rsidSect="005032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2A9"/>
    <w:multiLevelType w:val="hybridMultilevel"/>
    <w:tmpl w:val="FA82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D043A"/>
    <w:multiLevelType w:val="hybridMultilevel"/>
    <w:tmpl w:val="CD26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F4A68"/>
    <w:multiLevelType w:val="hybridMultilevel"/>
    <w:tmpl w:val="33A21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B6582"/>
    <w:multiLevelType w:val="hybridMultilevel"/>
    <w:tmpl w:val="D5FE2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21C51"/>
    <w:multiLevelType w:val="hybridMultilevel"/>
    <w:tmpl w:val="1116F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4324DF"/>
    <w:multiLevelType w:val="hybridMultilevel"/>
    <w:tmpl w:val="1116F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D27E3E"/>
    <w:multiLevelType w:val="hybridMultilevel"/>
    <w:tmpl w:val="A082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82884"/>
    <w:multiLevelType w:val="hybridMultilevel"/>
    <w:tmpl w:val="1EFA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8066C"/>
    <w:multiLevelType w:val="hybridMultilevel"/>
    <w:tmpl w:val="FBB4D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94ECD"/>
    <w:multiLevelType w:val="hybridMultilevel"/>
    <w:tmpl w:val="24089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293A6C"/>
    <w:multiLevelType w:val="hybridMultilevel"/>
    <w:tmpl w:val="F866F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E10956"/>
    <w:multiLevelType w:val="hybridMultilevel"/>
    <w:tmpl w:val="9B3E4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732940"/>
    <w:multiLevelType w:val="hybridMultilevel"/>
    <w:tmpl w:val="64404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0433AD"/>
    <w:multiLevelType w:val="hybridMultilevel"/>
    <w:tmpl w:val="4BB2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8022813">
    <w:abstractNumId w:val="0"/>
  </w:num>
  <w:num w:numId="2" w16cid:durableId="1852991843">
    <w:abstractNumId w:val="8"/>
  </w:num>
  <w:num w:numId="3" w16cid:durableId="1253009427">
    <w:abstractNumId w:val="6"/>
  </w:num>
  <w:num w:numId="4" w16cid:durableId="799222670">
    <w:abstractNumId w:val="13"/>
  </w:num>
  <w:num w:numId="5" w16cid:durableId="1834450857">
    <w:abstractNumId w:val="1"/>
  </w:num>
  <w:num w:numId="6" w16cid:durableId="165176204">
    <w:abstractNumId w:val="11"/>
  </w:num>
  <w:num w:numId="7" w16cid:durableId="1372151136">
    <w:abstractNumId w:val="7"/>
  </w:num>
  <w:num w:numId="8" w16cid:durableId="939065860">
    <w:abstractNumId w:val="3"/>
  </w:num>
  <w:num w:numId="9" w16cid:durableId="852692893">
    <w:abstractNumId w:val="10"/>
  </w:num>
  <w:num w:numId="10" w16cid:durableId="1470367320">
    <w:abstractNumId w:val="4"/>
  </w:num>
  <w:num w:numId="11" w16cid:durableId="1401169690">
    <w:abstractNumId w:val="12"/>
  </w:num>
  <w:num w:numId="12" w16cid:durableId="2110462385">
    <w:abstractNumId w:val="5"/>
  </w:num>
  <w:num w:numId="13" w16cid:durableId="190729266">
    <w:abstractNumId w:val="2"/>
  </w:num>
  <w:num w:numId="14" w16cid:durableId="8107520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DC"/>
    <w:rsid w:val="0004159F"/>
    <w:rsid w:val="000C5479"/>
    <w:rsid w:val="00101BC5"/>
    <w:rsid w:val="00106029"/>
    <w:rsid w:val="00144CDD"/>
    <w:rsid w:val="00193B0D"/>
    <w:rsid w:val="002510A0"/>
    <w:rsid w:val="00257577"/>
    <w:rsid w:val="0026070D"/>
    <w:rsid w:val="0026240B"/>
    <w:rsid w:val="002855DC"/>
    <w:rsid w:val="002904F4"/>
    <w:rsid w:val="0031248D"/>
    <w:rsid w:val="00325A59"/>
    <w:rsid w:val="003301A2"/>
    <w:rsid w:val="0033259D"/>
    <w:rsid w:val="003346A3"/>
    <w:rsid w:val="003B34DC"/>
    <w:rsid w:val="003B6A17"/>
    <w:rsid w:val="00413A97"/>
    <w:rsid w:val="00413BBB"/>
    <w:rsid w:val="00453B8B"/>
    <w:rsid w:val="00454CD5"/>
    <w:rsid w:val="004672AF"/>
    <w:rsid w:val="00470079"/>
    <w:rsid w:val="004863AC"/>
    <w:rsid w:val="00490F5E"/>
    <w:rsid w:val="004E43CF"/>
    <w:rsid w:val="00503224"/>
    <w:rsid w:val="00520F14"/>
    <w:rsid w:val="00557479"/>
    <w:rsid w:val="0056246C"/>
    <w:rsid w:val="00587621"/>
    <w:rsid w:val="005A05CF"/>
    <w:rsid w:val="005C6E64"/>
    <w:rsid w:val="005D12F8"/>
    <w:rsid w:val="005D1323"/>
    <w:rsid w:val="006332AF"/>
    <w:rsid w:val="006513E3"/>
    <w:rsid w:val="00675D9F"/>
    <w:rsid w:val="006D13D1"/>
    <w:rsid w:val="007142B6"/>
    <w:rsid w:val="00744E68"/>
    <w:rsid w:val="007548BD"/>
    <w:rsid w:val="00775D64"/>
    <w:rsid w:val="007A771A"/>
    <w:rsid w:val="007D2510"/>
    <w:rsid w:val="00825D15"/>
    <w:rsid w:val="00832D77"/>
    <w:rsid w:val="008A0600"/>
    <w:rsid w:val="008C6FA5"/>
    <w:rsid w:val="008E3887"/>
    <w:rsid w:val="00907C19"/>
    <w:rsid w:val="00915C15"/>
    <w:rsid w:val="00934723"/>
    <w:rsid w:val="00955EF1"/>
    <w:rsid w:val="0096492C"/>
    <w:rsid w:val="009B3373"/>
    <w:rsid w:val="009E5B78"/>
    <w:rsid w:val="00A07CE5"/>
    <w:rsid w:val="00A67C73"/>
    <w:rsid w:val="00A7219E"/>
    <w:rsid w:val="00A778C9"/>
    <w:rsid w:val="00B4707D"/>
    <w:rsid w:val="00B93185"/>
    <w:rsid w:val="00BB38C5"/>
    <w:rsid w:val="00BF0E1E"/>
    <w:rsid w:val="00C07174"/>
    <w:rsid w:val="00C1117D"/>
    <w:rsid w:val="00C57E5F"/>
    <w:rsid w:val="00C955EB"/>
    <w:rsid w:val="00D3223C"/>
    <w:rsid w:val="00D636A4"/>
    <w:rsid w:val="00D931A2"/>
    <w:rsid w:val="00DA585E"/>
    <w:rsid w:val="00DC74FF"/>
    <w:rsid w:val="00DE0CE7"/>
    <w:rsid w:val="00E239C9"/>
    <w:rsid w:val="00E47892"/>
    <w:rsid w:val="00E82A54"/>
    <w:rsid w:val="00EC6A5C"/>
    <w:rsid w:val="00F50CA3"/>
    <w:rsid w:val="00F70911"/>
    <w:rsid w:val="00F95DE1"/>
    <w:rsid w:val="00FB732E"/>
    <w:rsid w:val="00FD2D1B"/>
    <w:rsid w:val="00FD2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0FD7"/>
  <w15:docId w15:val="{63C86B3E-F815-42C5-9A92-6F250D23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4DC"/>
    <w:pPr>
      <w:ind w:left="720"/>
      <w:contextualSpacing/>
    </w:pPr>
  </w:style>
  <w:style w:type="table" w:styleId="TableGrid">
    <w:name w:val="Table Grid"/>
    <w:basedOn w:val="TableNormal"/>
    <w:uiPriority w:val="59"/>
    <w:rsid w:val="003B6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6775">
      <w:bodyDiv w:val="1"/>
      <w:marLeft w:val="0"/>
      <w:marRight w:val="0"/>
      <w:marTop w:val="0"/>
      <w:marBottom w:val="0"/>
      <w:divBdr>
        <w:top w:val="none" w:sz="0" w:space="0" w:color="auto"/>
        <w:left w:val="none" w:sz="0" w:space="0" w:color="auto"/>
        <w:bottom w:val="none" w:sz="0" w:space="0" w:color="auto"/>
        <w:right w:val="none" w:sz="0" w:space="0" w:color="auto"/>
      </w:divBdr>
    </w:div>
    <w:div w:id="608465655">
      <w:bodyDiv w:val="1"/>
      <w:marLeft w:val="0"/>
      <w:marRight w:val="0"/>
      <w:marTop w:val="0"/>
      <w:marBottom w:val="0"/>
      <w:divBdr>
        <w:top w:val="none" w:sz="0" w:space="0" w:color="auto"/>
        <w:left w:val="none" w:sz="0" w:space="0" w:color="auto"/>
        <w:bottom w:val="none" w:sz="0" w:space="0" w:color="auto"/>
        <w:right w:val="none" w:sz="0" w:space="0" w:color="auto"/>
      </w:divBdr>
    </w:div>
    <w:div w:id="10000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Johnston</dc:creator>
  <cp:lastModifiedBy>Darley Headteacher</cp:lastModifiedBy>
  <cp:revision>3</cp:revision>
  <dcterms:created xsi:type="dcterms:W3CDTF">2022-09-20T13:55:00Z</dcterms:created>
  <dcterms:modified xsi:type="dcterms:W3CDTF">2022-09-20T15:02:00Z</dcterms:modified>
</cp:coreProperties>
</file>