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8E3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723F025" wp14:editId="18C0AAD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EB0E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2679795" wp14:editId="4B2F0A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FDA9" w14:textId="77777777" w:rsidR="00C658FB" w:rsidRDefault="00C658FB">
      <w:pPr>
        <w:pStyle w:val="BodyText"/>
        <w:rPr>
          <w:b/>
          <w:sz w:val="20"/>
        </w:rPr>
      </w:pPr>
    </w:p>
    <w:p w14:paraId="4A940646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BC18904" w14:textId="77777777" w:rsidR="00C658FB" w:rsidRDefault="00C658FB">
      <w:pPr>
        <w:pStyle w:val="BodyText"/>
        <w:spacing w:before="5"/>
        <w:rPr>
          <w:sz w:val="23"/>
        </w:rPr>
      </w:pPr>
    </w:p>
    <w:p w14:paraId="3AB23346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165CF9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9D96817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47AEF7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B421335" w14:textId="77777777" w:rsidR="00C658FB" w:rsidRDefault="00C658FB">
      <w:pPr>
        <w:pStyle w:val="BodyText"/>
        <w:spacing w:before="7"/>
        <w:rPr>
          <w:sz w:val="23"/>
        </w:rPr>
      </w:pPr>
    </w:p>
    <w:p w14:paraId="70E7A3B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1802D3A" w14:textId="77777777" w:rsidR="00C658FB" w:rsidRDefault="00C658FB">
      <w:pPr>
        <w:pStyle w:val="BodyText"/>
        <w:spacing w:before="9"/>
        <w:rPr>
          <w:sz w:val="23"/>
        </w:rPr>
      </w:pPr>
    </w:p>
    <w:p w14:paraId="2D53AEDD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Sport</w:t>
      </w:r>
      <w:proofErr w:type="gramEnd"/>
      <w:r>
        <w:rPr>
          <w:color w:val="231F20"/>
        </w:rPr>
        <w:t xml:space="preserve">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E680EE0" w14:textId="77777777" w:rsidR="00C658FB" w:rsidRDefault="00C658FB">
      <w:pPr>
        <w:pStyle w:val="BodyText"/>
        <w:spacing w:before="5"/>
        <w:rPr>
          <w:sz w:val="23"/>
        </w:rPr>
      </w:pPr>
    </w:p>
    <w:p w14:paraId="790FB4B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6A9523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68D4BC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25A09BC9" w14:textId="77777777" w:rsidR="00C658FB" w:rsidRDefault="00C658FB">
      <w:pPr>
        <w:pStyle w:val="BodyText"/>
        <w:spacing w:before="9"/>
        <w:rPr>
          <w:sz w:val="23"/>
        </w:rPr>
      </w:pPr>
    </w:p>
    <w:p w14:paraId="1D8531FB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9DB3A5C" w14:textId="77777777" w:rsidR="00C658FB" w:rsidRDefault="00C658FB">
      <w:pPr>
        <w:pStyle w:val="BodyText"/>
        <w:spacing w:before="6"/>
        <w:rPr>
          <w:sz w:val="23"/>
        </w:rPr>
      </w:pPr>
    </w:p>
    <w:p w14:paraId="0A5A9C8A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13407B0" w14:textId="77777777" w:rsidR="00C658FB" w:rsidRDefault="00C658FB">
      <w:pPr>
        <w:pStyle w:val="BodyText"/>
        <w:spacing w:before="6"/>
        <w:rPr>
          <w:sz w:val="23"/>
        </w:rPr>
      </w:pPr>
    </w:p>
    <w:p w14:paraId="5417D58F" w14:textId="4B6B0B60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 w:rsidR="00A62760">
        <w:rPr>
          <w:color w:val="231F20"/>
        </w:rPr>
        <w:t>20</w:t>
      </w:r>
      <w:r>
        <w:rPr>
          <w:color w:val="231F20"/>
        </w:rPr>
        <w:t>/202</w:t>
      </w:r>
      <w:r w:rsidR="00A62760">
        <w:rPr>
          <w:color w:val="231F20"/>
        </w:rPr>
        <w:t>1</w:t>
      </w:r>
      <w:r>
        <w:rPr>
          <w:color w:val="231F20"/>
        </w:rPr>
        <w:t xml:space="preserve">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3168BAFF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9DA9FA2" w14:textId="55ACAB02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</w:t>
      </w:r>
      <w:r w:rsidR="00A62760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732AB8E7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6C2A067" wp14:editId="539070C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90478D1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B9BD05A" w14:textId="77777777" w:rsidR="00C658FB" w:rsidRDefault="00EF6B11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424DB7" wp14:editId="75AC48C2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EE7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01635F9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24DB7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F9kyAAAAOAAAAAPAAAAZHJzL2Rvd25yZXYueG1sRI/RasJA&#13;&#10;EEXfhf7DMgVfpG6qIG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B8wF9k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5A6EE7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01635F9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94F226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A5053B5" w14:textId="77777777">
        <w:trPr>
          <w:trHeight w:val="320"/>
        </w:trPr>
        <w:tc>
          <w:tcPr>
            <w:tcW w:w="11544" w:type="dxa"/>
          </w:tcPr>
          <w:p w14:paraId="741A7365" w14:textId="7965E8D3" w:rsidR="00C658FB" w:rsidRPr="00AD4BCD" w:rsidRDefault="00D131A0">
            <w:pPr>
              <w:pStyle w:val="TableParagraph"/>
              <w:spacing w:before="21" w:line="279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carried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over</w:t>
            </w:r>
            <w:r w:rsidRPr="00AD4BCD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from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2</w:t>
            </w:r>
            <w:r w:rsidR="003245CA">
              <w:rPr>
                <w:rFonts w:ascii="Arial" w:hAnsi="Arial" w:cs="Arial"/>
                <w:color w:val="231F20"/>
                <w:sz w:val="24"/>
              </w:rPr>
              <w:t>1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3245CA">
              <w:rPr>
                <w:rFonts w:ascii="Arial" w:hAnsi="Arial" w:cs="Arial"/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35C9D07E" w14:textId="0BB47E45" w:rsidR="00C658FB" w:rsidRPr="00AD4BCD" w:rsidRDefault="00D131A0">
            <w:pPr>
              <w:pStyle w:val="TableParagraph"/>
              <w:spacing w:before="21" w:line="279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13,500</w:t>
            </w:r>
          </w:p>
        </w:tc>
      </w:tr>
      <w:tr w:rsidR="00C658FB" w14:paraId="276A3391" w14:textId="77777777">
        <w:trPr>
          <w:trHeight w:val="320"/>
        </w:trPr>
        <w:tc>
          <w:tcPr>
            <w:tcW w:w="11544" w:type="dxa"/>
          </w:tcPr>
          <w:p w14:paraId="16A809BE" w14:textId="372CEAF2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allocated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for</w:t>
            </w:r>
            <w:r w:rsidRPr="00AD4BCD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3245CA">
              <w:rPr>
                <w:rFonts w:ascii="Arial" w:hAnsi="Arial" w:cs="Arial"/>
                <w:color w:val="231F20"/>
                <w:sz w:val="24"/>
              </w:rPr>
              <w:t>2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3245CA">
              <w:rPr>
                <w:rFonts w:ascii="Arial" w:hAnsi="Arial" w:cs="Arial"/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478A8056" w14:textId="78C47DF6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3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3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,000</w:t>
            </w:r>
          </w:p>
        </w:tc>
      </w:tr>
      <w:tr w:rsidR="00C658FB" w14:paraId="4C6C0B42" w14:textId="77777777">
        <w:trPr>
          <w:trHeight w:val="320"/>
        </w:trPr>
        <w:tc>
          <w:tcPr>
            <w:tcW w:w="11544" w:type="dxa"/>
          </w:tcPr>
          <w:p w14:paraId="304910BA" w14:textId="616A6DB4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How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much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(if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any)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do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you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intend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carry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over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from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this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fund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into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3245CA">
              <w:rPr>
                <w:rFonts w:ascii="Arial" w:hAnsi="Arial" w:cs="Arial"/>
                <w:color w:val="231F20"/>
                <w:sz w:val="24"/>
              </w:rPr>
              <w:t>3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3245CA">
              <w:rPr>
                <w:rFonts w:ascii="Arial" w:hAnsi="Arial" w:cs="Arial"/>
                <w:color w:val="231F20"/>
                <w:sz w:val="24"/>
              </w:rPr>
              <w:t>4</w:t>
            </w:r>
            <w:r w:rsidRPr="00AD4BCD">
              <w:rPr>
                <w:rFonts w:ascii="Arial" w:hAnsi="Arial" w:cs="Arial"/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7E137B3F" w14:textId="71F422F2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0</w:t>
            </w:r>
          </w:p>
        </w:tc>
      </w:tr>
      <w:tr w:rsidR="00C658FB" w14:paraId="1C457276" w14:textId="77777777">
        <w:trPr>
          <w:trHeight w:val="320"/>
        </w:trPr>
        <w:tc>
          <w:tcPr>
            <w:tcW w:w="11544" w:type="dxa"/>
          </w:tcPr>
          <w:p w14:paraId="0C86321A" w14:textId="2A9A0EFB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of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funding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for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3245CA">
              <w:rPr>
                <w:rFonts w:ascii="Arial" w:hAnsi="Arial" w:cs="Arial"/>
                <w:color w:val="231F20"/>
                <w:sz w:val="24"/>
              </w:rPr>
              <w:t>2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3245CA">
              <w:rPr>
                <w:rFonts w:ascii="Arial" w:hAnsi="Arial" w:cs="Arial"/>
                <w:color w:val="231F20"/>
                <w:sz w:val="24"/>
              </w:rPr>
              <w:t>3</w:t>
            </w:r>
            <w:r w:rsidRPr="00AD4BCD">
              <w:rPr>
                <w:rFonts w:ascii="Arial" w:hAnsi="Arial" w:cs="Arial"/>
                <w:color w:val="231F20"/>
                <w:sz w:val="24"/>
              </w:rPr>
              <w:t>.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be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spent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and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reported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on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by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31st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July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3245CA">
              <w:rPr>
                <w:rFonts w:ascii="Arial" w:hAnsi="Arial" w:cs="Arial"/>
                <w:color w:val="231F20"/>
                <w:sz w:val="24"/>
              </w:rPr>
              <w:t>3</w:t>
            </w:r>
            <w:r w:rsidRPr="00AD4BCD">
              <w:rPr>
                <w:rFonts w:ascii="Arial" w:hAnsi="Arial" w:cs="Arial"/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133CBDAE" w14:textId="10224D50" w:rsidR="00C658FB" w:rsidRPr="00AD4BCD" w:rsidRDefault="00D131A0" w:rsidP="00EA6182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0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46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,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5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00</w:t>
            </w:r>
          </w:p>
        </w:tc>
      </w:tr>
    </w:tbl>
    <w:p w14:paraId="2F44DFD3" w14:textId="77777777" w:rsidR="00C658FB" w:rsidRDefault="00EF6B1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702E2A" wp14:editId="03A7EC7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B08F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5342DCB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2E2A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11B08F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5342DCB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4B7C05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52CC9" w14:paraId="6ECBDFA3" w14:textId="77777777" w:rsidTr="007146AC">
        <w:trPr>
          <w:trHeight w:val="1560"/>
        </w:trPr>
        <w:tc>
          <w:tcPr>
            <w:tcW w:w="15380" w:type="dxa"/>
            <w:gridSpan w:val="2"/>
          </w:tcPr>
          <w:p w14:paraId="1D0E93FB" w14:textId="77777777" w:rsidR="00E52CC9" w:rsidRPr="007146AC" w:rsidRDefault="00E52CC9">
            <w:pPr>
              <w:pStyle w:val="TableParagraph"/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Meeting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national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curriculum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requirements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swimming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water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safety.</w:t>
            </w:r>
          </w:p>
          <w:p w14:paraId="534FD81A" w14:textId="77777777" w:rsidR="00E52CC9" w:rsidRPr="007146AC" w:rsidRDefault="00E52CC9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224812" w14:textId="77777777" w:rsidR="00E52CC9" w:rsidRPr="007146AC" w:rsidRDefault="00E52CC9">
            <w:pPr>
              <w:pStyle w:val="TableParagraph"/>
              <w:spacing w:line="235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N.B.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Complete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section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best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ability.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example</w:t>
            </w:r>
            <w:proofErr w:type="gramEnd"/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might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have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practised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self-rescue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techniques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dry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land</w:t>
            </w:r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which you</w:t>
            </w:r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can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transfer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pool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when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swimming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restarts.</w:t>
            </w:r>
          </w:p>
          <w:p w14:paraId="2F2D1002" w14:textId="7333A038" w:rsidR="00E52CC9" w:rsidRPr="007146AC" w:rsidRDefault="00E52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Due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exceptional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circumstances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priority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should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be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given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ensuring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that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pupils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can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perform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self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rescue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even</w:t>
            </w:r>
            <w:r w:rsidRPr="007146AC">
              <w:rPr>
                <w:rFonts w:ascii="Arial" w:hAnsi="Arial" w:cs="Arial"/>
                <w:b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if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they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do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not fully</w:t>
            </w:r>
            <w:r w:rsidRPr="007146AC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meet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 first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two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requirements of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NC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programme of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study</w:t>
            </w:r>
          </w:p>
        </w:tc>
      </w:tr>
      <w:tr w:rsidR="00C658FB" w14:paraId="1693BBF3" w14:textId="77777777" w:rsidTr="007146AC">
        <w:trPr>
          <w:trHeight w:val="1115"/>
        </w:trPr>
        <w:tc>
          <w:tcPr>
            <w:tcW w:w="11582" w:type="dxa"/>
          </w:tcPr>
          <w:p w14:paraId="1E4F51EC" w14:textId="41FC32DB" w:rsidR="00C658FB" w:rsidRPr="007146AC" w:rsidRDefault="00D131A0">
            <w:pPr>
              <w:pStyle w:val="TableParagraph"/>
              <w:spacing w:before="26" w:line="235" w:lineRule="auto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competently,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confidently</w:t>
            </w:r>
            <w:proofErr w:type="gramEnd"/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proficiently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over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distance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="00E57438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least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25 metres?</w:t>
            </w:r>
          </w:p>
          <w:p w14:paraId="64069F2D" w14:textId="2FCAD885" w:rsidR="00C658FB" w:rsidRPr="007146AC" w:rsidRDefault="00D131A0">
            <w:pPr>
              <w:pStyle w:val="TableParagraph"/>
              <w:spacing w:before="2" w:line="235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N.B.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Even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though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pupils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may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another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report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attainment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leaving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primary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 end of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 summer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term 202</w:t>
            </w:r>
            <w:r w:rsidR="00EF6B11" w:rsidRPr="007146AC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6D157662" w14:textId="77777777" w:rsidR="00C658FB" w:rsidRPr="007146AC" w:rsidRDefault="00D131A0">
            <w:pPr>
              <w:pStyle w:val="TableParagraph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note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6B6B8329" w14:textId="4DC5E352" w:rsidR="00C658FB" w:rsidRPr="007146AC" w:rsidRDefault="007B1A6C">
            <w:pPr>
              <w:pStyle w:val="TableParagraph"/>
              <w:spacing w:before="130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>Summerbridge - 83</w:t>
            </w:r>
            <w:r w:rsidR="00D131A0" w:rsidRPr="007146AC">
              <w:rPr>
                <w:rFonts w:ascii="Arial" w:hAnsi="Arial" w:cs="Arial"/>
                <w:sz w:val="20"/>
                <w:szCs w:val="20"/>
              </w:rPr>
              <w:t>%</w:t>
            </w:r>
            <w:r w:rsidRPr="007146AC">
              <w:rPr>
                <w:rFonts w:ascii="Arial" w:hAnsi="Arial" w:cs="Arial"/>
                <w:sz w:val="20"/>
                <w:szCs w:val="20"/>
              </w:rPr>
              <w:t xml:space="preserve">; Darley - </w:t>
            </w:r>
            <w:r w:rsidR="0018688B">
              <w:rPr>
                <w:rFonts w:ascii="Arial" w:hAnsi="Arial" w:cs="Arial"/>
                <w:sz w:val="20"/>
                <w:szCs w:val="20"/>
              </w:rPr>
              <w:t>100</w:t>
            </w:r>
            <w:r w:rsidRPr="007146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58FB" w14:paraId="5D498F92" w14:textId="77777777">
        <w:trPr>
          <w:trHeight w:val="944"/>
        </w:trPr>
        <w:tc>
          <w:tcPr>
            <w:tcW w:w="11582" w:type="dxa"/>
          </w:tcPr>
          <w:p w14:paraId="3C9E1D17" w14:textId="15B9BE36" w:rsidR="00C658FB" w:rsidRPr="007146AC" w:rsidRDefault="00D131A0">
            <w:pPr>
              <w:pStyle w:val="TableParagraph"/>
              <w:spacing w:before="26" w:line="235" w:lineRule="auto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range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strokes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effectively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[for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example,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front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crawl,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backstroke</w:t>
            </w:r>
            <w:r w:rsidR="007146A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breaststroke]?</w:t>
            </w:r>
          </w:p>
          <w:p w14:paraId="18CEBD98" w14:textId="77777777" w:rsidR="00C658FB" w:rsidRPr="007146AC" w:rsidRDefault="00D131A0">
            <w:pPr>
              <w:pStyle w:val="TableParagraph"/>
              <w:spacing w:line="290" w:lineRule="exact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note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4E4C3993" w14:textId="18552CE3" w:rsidR="00C658FB" w:rsidRPr="007146AC" w:rsidRDefault="007B1A6C">
            <w:pPr>
              <w:pStyle w:val="TableParagraph"/>
              <w:spacing w:before="131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>Summerbridge - 100</w:t>
            </w:r>
            <w:r w:rsidR="00D131A0" w:rsidRPr="007146AC">
              <w:rPr>
                <w:rFonts w:ascii="Arial" w:hAnsi="Arial" w:cs="Arial"/>
                <w:sz w:val="20"/>
                <w:szCs w:val="20"/>
              </w:rPr>
              <w:t>%</w:t>
            </w:r>
            <w:r w:rsidR="00E52CC9" w:rsidRPr="007146AC">
              <w:rPr>
                <w:rFonts w:ascii="Arial" w:hAnsi="Arial" w:cs="Arial"/>
                <w:sz w:val="20"/>
                <w:szCs w:val="20"/>
              </w:rPr>
              <w:t>; Darley – 100%</w:t>
            </w:r>
          </w:p>
        </w:tc>
      </w:tr>
      <w:tr w:rsidR="00C658FB" w14:paraId="3D8FB8C4" w14:textId="77777777">
        <w:trPr>
          <w:trHeight w:val="368"/>
        </w:trPr>
        <w:tc>
          <w:tcPr>
            <w:tcW w:w="11582" w:type="dxa"/>
          </w:tcPr>
          <w:p w14:paraId="6A15C5B4" w14:textId="77777777" w:rsidR="00C658FB" w:rsidRPr="007146AC" w:rsidRDefault="00D131A0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perform</w:t>
            </w:r>
            <w:r w:rsidRPr="007146AC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self-rescue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in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different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water-based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14:paraId="604E7948" w14:textId="0956F53D" w:rsidR="00C658FB" w:rsidRPr="007146AC" w:rsidRDefault="00EF6B11">
            <w:pPr>
              <w:pStyle w:val="TableParagraph"/>
              <w:spacing w:before="41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  <w:r w:rsidR="00D131A0" w:rsidRPr="007146AC">
              <w:rPr>
                <w:rFonts w:ascii="Arial" w:hAnsi="Arial" w:cs="Arial"/>
                <w:w w:val="99"/>
                <w:sz w:val="20"/>
                <w:szCs w:val="20"/>
              </w:rPr>
              <w:t>%</w:t>
            </w:r>
            <w:r w:rsidR="00E52CC9" w:rsidRPr="007146AC">
              <w:rPr>
                <w:rFonts w:ascii="Arial" w:hAnsi="Arial" w:cs="Arial"/>
                <w:w w:val="99"/>
                <w:sz w:val="20"/>
                <w:szCs w:val="20"/>
              </w:rPr>
              <w:t xml:space="preserve"> - they have not learnt this at time of writing this report</w:t>
            </w:r>
          </w:p>
        </w:tc>
      </w:tr>
      <w:tr w:rsidR="00C658FB" w14:paraId="3E14468E" w14:textId="77777777">
        <w:trPr>
          <w:trHeight w:val="689"/>
        </w:trPr>
        <w:tc>
          <w:tcPr>
            <w:tcW w:w="11582" w:type="dxa"/>
          </w:tcPr>
          <w:p w14:paraId="4DB0097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56851BA" w14:textId="0C3A3012" w:rsidR="00C658FB" w:rsidRPr="007146AC" w:rsidRDefault="007B1A6C">
            <w:pPr>
              <w:pStyle w:val="TableParagraph"/>
              <w:spacing w:before="127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 xml:space="preserve">No - we use the funding to </w:t>
            </w:r>
            <w:r w:rsidR="007146AC" w:rsidRPr="007146AC">
              <w:rPr>
                <w:rFonts w:ascii="Arial" w:hAnsi="Arial" w:cs="Arial"/>
                <w:sz w:val="20"/>
                <w:szCs w:val="20"/>
              </w:rPr>
              <w:t xml:space="preserve">subsidise </w:t>
            </w:r>
            <w:r w:rsidRPr="007146AC">
              <w:rPr>
                <w:rFonts w:ascii="Arial" w:hAnsi="Arial" w:cs="Arial"/>
                <w:sz w:val="20"/>
                <w:szCs w:val="20"/>
              </w:rPr>
              <w:t>travel to the swimming pool and the lessons themselves</w:t>
            </w:r>
          </w:p>
        </w:tc>
      </w:tr>
    </w:tbl>
    <w:p w14:paraId="2AE38456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558AD68" w14:textId="77777777" w:rsidR="00C658FB" w:rsidRDefault="00EF6B11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2801D3" wp14:editId="05DADF03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ED46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D87F180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801D3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6DED46B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D87F180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016AA3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64EE733F" w14:textId="77777777">
        <w:trPr>
          <w:trHeight w:val="383"/>
        </w:trPr>
        <w:tc>
          <w:tcPr>
            <w:tcW w:w="3720" w:type="dxa"/>
          </w:tcPr>
          <w:p w14:paraId="5F64D2CB" w14:textId="4904667C" w:rsidR="00C658FB" w:rsidRPr="007146AC" w:rsidRDefault="00D131A0">
            <w:pPr>
              <w:pStyle w:val="TableParagraph"/>
              <w:spacing w:before="39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231F20"/>
                <w:position w:val="2"/>
              </w:rPr>
              <w:t>Academic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position w:val="2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position w:val="2"/>
              </w:rPr>
              <w:t>Year: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position w:val="2"/>
              </w:rPr>
              <w:t xml:space="preserve"> </w:t>
            </w:r>
            <w:r w:rsidR="007146AC">
              <w:rPr>
                <w:rFonts w:ascii="Arial" w:hAnsi="Arial" w:cs="Arial"/>
              </w:rPr>
              <w:t>202</w:t>
            </w:r>
            <w:r w:rsidR="003245CA">
              <w:rPr>
                <w:rFonts w:ascii="Arial" w:hAnsi="Arial" w:cs="Arial"/>
              </w:rPr>
              <w:t>2</w:t>
            </w:r>
            <w:r w:rsidR="007146AC">
              <w:rPr>
                <w:rFonts w:ascii="Arial" w:hAnsi="Arial" w:cs="Arial"/>
              </w:rPr>
              <w:t>/2</w:t>
            </w:r>
            <w:r w:rsidR="003245CA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14:paraId="39F79EF2" w14:textId="3C1C0C73" w:rsidR="00C658FB" w:rsidRPr="007146AC" w:rsidRDefault="00D131A0">
            <w:pPr>
              <w:pStyle w:val="TableParagraph"/>
              <w:spacing w:before="41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Total</w:t>
            </w:r>
            <w:r w:rsidRPr="007146AC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fund</w:t>
            </w:r>
            <w:r w:rsidRPr="007146AC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allocated:</w:t>
            </w:r>
            <w:r w:rsidR="004A35BB">
              <w:rPr>
                <w:rFonts w:ascii="Arial" w:hAnsi="Arial" w:cs="Arial"/>
                <w:b/>
                <w:color w:val="231F20"/>
              </w:rPr>
              <w:t xml:space="preserve"> £</w:t>
            </w:r>
            <w:r w:rsidR="00B56410">
              <w:rPr>
                <w:rFonts w:ascii="Arial" w:hAnsi="Arial" w:cs="Arial"/>
                <w:b/>
                <w:color w:val="231F20"/>
              </w:rPr>
              <w:t>33,000</w:t>
            </w:r>
          </w:p>
        </w:tc>
        <w:tc>
          <w:tcPr>
            <w:tcW w:w="4923" w:type="dxa"/>
            <w:gridSpan w:val="2"/>
          </w:tcPr>
          <w:p w14:paraId="6B9984A6" w14:textId="50BDBEF6" w:rsidR="00C658FB" w:rsidRPr="007146AC" w:rsidRDefault="00D131A0">
            <w:pPr>
              <w:pStyle w:val="TableParagraph"/>
              <w:spacing w:before="41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Date</w:t>
            </w:r>
            <w:r w:rsidRPr="007146AC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Updated:</w:t>
            </w:r>
            <w:r w:rsidR="007146AC">
              <w:rPr>
                <w:rFonts w:ascii="Arial" w:hAnsi="Arial" w:cs="Arial"/>
                <w:b/>
                <w:color w:val="231F20"/>
              </w:rPr>
              <w:t xml:space="preserve"> February 202</w:t>
            </w:r>
            <w:r w:rsidR="003245CA">
              <w:rPr>
                <w:rFonts w:ascii="Arial" w:hAnsi="Arial" w:cs="Arial"/>
                <w:b/>
                <w:color w:val="231F20"/>
              </w:rPr>
              <w:t>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B82D33B" w14:textId="77777777" w:rsidR="00C658FB" w:rsidRPr="007146AC" w:rsidRDefault="00C658F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1F14D7D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2AC8189F" w14:textId="77777777" w:rsidR="00C658FB" w:rsidRPr="007146AC" w:rsidRDefault="00D131A0">
            <w:pPr>
              <w:pStyle w:val="TableParagraph"/>
              <w:spacing w:before="46" w:line="235" w:lineRule="auto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1: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engagement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  <w:u w:val="single" w:color="00B9F2"/>
              </w:rPr>
              <w:t>all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pupils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regular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physical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activity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–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Chief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Medical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Officers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guidelines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recommend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that</w:t>
            </w:r>
            <w:r w:rsidRPr="007146AC">
              <w:rPr>
                <w:rFonts w:ascii="Arial" w:hAnsi="Arial" w:cs="Arial"/>
                <w:color w:val="00B9F2"/>
                <w:spacing w:val="-5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primary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pupils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undertake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at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least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30 minutes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physical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activity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day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</w:p>
        </w:tc>
        <w:tc>
          <w:tcPr>
            <w:tcW w:w="3134" w:type="dxa"/>
          </w:tcPr>
          <w:p w14:paraId="59655258" w14:textId="77777777" w:rsidR="00C658FB" w:rsidRPr="007146AC" w:rsidRDefault="00D131A0">
            <w:pPr>
              <w:pStyle w:val="TableParagraph"/>
              <w:spacing w:before="41" w:line="272" w:lineRule="exact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30C501AB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DA9B6E2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vMerge w:val="restart"/>
          </w:tcPr>
          <w:p w14:paraId="72DA037F" w14:textId="1E92041A" w:rsidR="004A35BB" w:rsidRPr="00FB1BBF" w:rsidRDefault="00FB1BBF">
            <w:pPr>
              <w:pStyle w:val="TableParagraph"/>
              <w:spacing w:before="54"/>
              <w:ind w:left="32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58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337134F8" w14:textId="77777777">
        <w:trPr>
          <w:trHeight w:val="390"/>
        </w:trPr>
        <w:tc>
          <w:tcPr>
            <w:tcW w:w="3720" w:type="dxa"/>
          </w:tcPr>
          <w:p w14:paraId="10DDD192" w14:textId="77777777" w:rsidR="004A35BB" w:rsidRPr="007146AC" w:rsidRDefault="004A35BB">
            <w:pPr>
              <w:pStyle w:val="TableParagraph"/>
              <w:spacing w:before="41"/>
              <w:ind w:left="1535" w:right="151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28BD765A" w14:textId="77777777" w:rsidR="004A35BB" w:rsidRPr="007146AC" w:rsidRDefault="004A35BB">
            <w:pPr>
              <w:pStyle w:val="TableParagraph"/>
              <w:spacing w:before="41"/>
              <w:ind w:left="1780" w:right="1760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077229E6" w14:textId="77777777" w:rsidR="004A35BB" w:rsidRPr="007146AC" w:rsidRDefault="004A35BB">
            <w:pPr>
              <w:pStyle w:val="TableParagraph"/>
              <w:spacing w:before="41"/>
              <w:ind w:left="1288" w:right="1268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134" w:type="dxa"/>
            <w:vMerge/>
          </w:tcPr>
          <w:p w14:paraId="41BE0FCE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3781D35C" w14:textId="77777777">
        <w:trPr>
          <w:trHeight w:val="1472"/>
        </w:trPr>
        <w:tc>
          <w:tcPr>
            <w:tcW w:w="3720" w:type="dxa"/>
          </w:tcPr>
          <w:p w14:paraId="1909CD7C" w14:textId="77777777" w:rsidR="00C658FB" w:rsidRPr="00816750" w:rsidRDefault="00D131A0">
            <w:pPr>
              <w:pStyle w:val="TableParagraph"/>
              <w:spacing w:before="46" w:line="235" w:lineRule="auto"/>
              <w:ind w:left="79" w:right="303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 school focus should be clear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281CDB26" w14:textId="77777777" w:rsidR="00C658FB" w:rsidRPr="00816750" w:rsidRDefault="00D131A0">
            <w:pPr>
              <w:pStyle w:val="TableParagraph"/>
              <w:spacing w:line="289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7610171E" w14:textId="77777777" w:rsidR="00C658FB" w:rsidRPr="00816750" w:rsidRDefault="00D131A0">
            <w:pPr>
              <w:pStyle w:val="TableParagraph"/>
              <w:spacing w:line="256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6253E3B1" w14:textId="77777777" w:rsidR="00C658FB" w:rsidRPr="00816750" w:rsidRDefault="00D131A0">
            <w:pPr>
              <w:pStyle w:val="TableParagraph"/>
              <w:spacing w:before="46" w:line="235" w:lineRule="auto"/>
              <w:ind w:right="171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4752D8A3" w14:textId="79F91618" w:rsidR="00C658FB" w:rsidRPr="00816750" w:rsidRDefault="00D131A0">
            <w:pPr>
              <w:pStyle w:val="TableParagraph"/>
              <w:spacing w:before="46" w:line="235" w:lineRule="auto"/>
              <w:ind w:right="54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allocated</w:t>
            </w:r>
            <w:r w:rsidR="007146AC"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:</w:t>
            </w:r>
          </w:p>
        </w:tc>
        <w:tc>
          <w:tcPr>
            <w:tcW w:w="3307" w:type="dxa"/>
          </w:tcPr>
          <w:p w14:paraId="504DCF2A" w14:textId="77777777" w:rsidR="00C658FB" w:rsidRPr="00816750" w:rsidRDefault="00D131A0">
            <w:pPr>
              <w:pStyle w:val="TableParagraph"/>
              <w:spacing w:before="46" w:line="235" w:lineRule="auto"/>
              <w:ind w:right="43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 now know and 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can they now do? What has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41151F4" w14:textId="1F45F042" w:rsidR="00C658FB" w:rsidRPr="00816750" w:rsidRDefault="00D131A0">
            <w:pPr>
              <w:pStyle w:val="TableParagraph"/>
              <w:spacing w:before="46" w:line="235" w:lineRule="auto"/>
              <w:ind w:right="26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="001B42DC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  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1C06BAD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A964279" w14:textId="5928A1C9" w:rsidR="00C658FB" w:rsidRPr="007146AC" w:rsidRDefault="00EF6B11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It is our intention to equip the schools with appropriate age-related equipment so they can access the sports we have included in our curriculum plan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47EF057" w14:textId="1AC51A1A" w:rsidR="00C658FB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To equip the school playground with equipment</w:t>
            </w:r>
            <w:r w:rsidR="004A35BB">
              <w:rPr>
                <w:rFonts w:ascii="Arial" w:hAnsi="Arial" w:cs="Arial"/>
              </w:rPr>
              <w:t xml:space="preserve">, </w:t>
            </w:r>
            <w:r w:rsidRPr="007146AC">
              <w:rPr>
                <w:rFonts w:ascii="Arial" w:hAnsi="Arial" w:cs="Arial"/>
              </w:rPr>
              <w:t>appropriate to our planned curriculum of activities</w:t>
            </w:r>
          </w:p>
          <w:p w14:paraId="68B8DD9A" w14:textId="77777777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180CB76" w14:textId="5E29D5D6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DD14C58" w14:textId="752F8FB3" w:rsidR="00C658FB" w:rsidRPr="00E52A6B" w:rsidRDefault="00D131A0">
            <w:pPr>
              <w:pStyle w:val="TableParagraph"/>
              <w:spacing w:before="160"/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57438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16,000 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(SB)</w:t>
            </w:r>
          </w:p>
          <w:p w14:paraId="050A4DDB" w14:textId="7678ABB8" w:rsidR="00E57438" w:rsidRPr="007146AC" w:rsidRDefault="00E57438">
            <w:pPr>
              <w:pStyle w:val="TableParagraph"/>
              <w:spacing w:before="160"/>
              <w:ind w:left="34"/>
              <w:rPr>
                <w:rFonts w:ascii="Arial" w:hAnsi="Arial" w:cs="Arial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3,000 (D)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75971D1" w14:textId="5D76325E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pupils develop a love for the sports we are promoting as they can make use of the facilities that we have on offer.  </w:t>
            </w:r>
            <w:r w:rsidR="001B42DC">
              <w:rPr>
                <w:rFonts w:ascii="Arial" w:hAnsi="Arial" w:cs="Arial"/>
              </w:rPr>
              <w:t>Pupil’s fitness and participation improves over time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D706606" w14:textId="6E90A629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practise skills in the safe environment of school so that they develop the confidence to represent school </w:t>
            </w:r>
            <w:proofErr w:type="gramStart"/>
            <w:r>
              <w:rPr>
                <w:rFonts w:ascii="Arial" w:hAnsi="Arial" w:cs="Arial"/>
              </w:rPr>
              <w:t>at a later date</w:t>
            </w:r>
            <w:proofErr w:type="gramEnd"/>
          </w:p>
        </w:tc>
      </w:tr>
      <w:tr w:rsidR="00C658FB" w14:paraId="7111F5C9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93A8898" w14:textId="77777777" w:rsidR="00C658FB" w:rsidRPr="007146AC" w:rsidRDefault="00D131A0">
            <w:pPr>
              <w:pStyle w:val="TableParagraph"/>
              <w:spacing w:before="36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2: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profile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PESSPA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being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raised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across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as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for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whole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5971BCA" w14:textId="77777777" w:rsidR="00C658FB" w:rsidRPr="007146AC" w:rsidRDefault="00D131A0">
            <w:pPr>
              <w:pStyle w:val="TableParagraph"/>
              <w:spacing w:before="36" w:line="259" w:lineRule="exact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5FBCEF1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90F2551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vMerge w:val="restart"/>
          </w:tcPr>
          <w:p w14:paraId="351773A9" w14:textId="62B40A12" w:rsidR="004A35BB" w:rsidRPr="00FB1BBF" w:rsidRDefault="00FB1BBF">
            <w:pPr>
              <w:pStyle w:val="TableParagraph"/>
              <w:spacing w:before="45" w:line="255" w:lineRule="exact"/>
              <w:ind w:left="39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3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7BDE1801" w14:textId="77777777">
        <w:trPr>
          <w:trHeight w:val="405"/>
        </w:trPr>
        <w:tc>
          <w:tcPr>
            <w:tcW w:w="3720" w:type="dxa"/>
          </w:tcPr>
          <w:p w14:paraId="6E2C1C64" w14:textId="77777777" w:rsidR="004A35BB" w:rsidRPr="007146AC" w:rsidRDefault="004A35BB">
            <w:pPr>
              <w:pStyle w:val="TableParagraph"/>
              <w:spacing w:before="41"/>
              <w:ind w:left="1535" w:right="151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2D4A1187" w14:textId="77777777" w:rsidR="004A35BB" w:rsidRPr="007146AC" w:rsidRDefault="004A35BB">
            <w:pPr>
              <w:pStyle w:val="TableParagraph"/>
              <w:spacing w:before="41"/>
              <w:ind w:left="1780" w:right="1760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0D8F42C9" w14:textId="77777777" w:rsidR="004A35BB" w:rsidRPr="007146AC" w:rsidRDefault="004A35BB">
            <w:pPr>
              <w:pStyle w:val="TableParagraph"/>
              <w:spacing w:before="41"/>
              <w:ind w:left="1288" w:right="1268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134" w:type="dxa"/>
            <w:vMerge/>
          </w:tcPr>
          <w:p w14:paraId="4C01CB39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4D519ABF" w14:textId="77777777">
        <w:trPr>
          <w:trHeight w:val="1472"/>
        </w:trPr>
        <w:tc>
          <w:tcPr>
            <w:tcW w:w="3720" w:type="dxa"/>
          </w:tcPr>
          <w:p w14:paraId="124BD773" w14:textId="77777777" w:rsidR="00C658FB" w:rsidRPr="00816750" w:rsidRDefault="00D131A0">
            <w:pPr>
              <w:pStyle w:val="TableParagraph"/>
              <w:spacing w:before="46" w:line="235" w:lineRule="auto"/>
              <w:ind w:left="79" w:right="303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 school focus should be clear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02951EA3" w14:textId="77777777" w:rsidR="00C658FB" w:rsidRPr="00816750" w:rsidRDefault="00D131A0">
            <w:pPr>
              <w:pStyle w:val="TableParagraph"/>
              <w:spacing w:line="289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2DC50E1C" w14:textId="77777777" w:rsidR="00C658FB" w:rsidRPr="00816750" w:rsidRDefault="00D131A0">
            <w:pPr>
              <w:pStyle w:val="TableParagraph"/>
              <w:spacing w:line="256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7BBB192B" w14:textId="77777777" w:rsidR="00C658FB" w:rsidRPr="00816750" w:rsidRDefault="00D131A0">
            <w:pPr>
              <w:pStyle w:val="TableParagraph"/>
              <w:spacing w:before="46" w:line="235" w:lineRule="auto"/>
              <w:ind w:right="171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53C18506" w14:textId="77777777" w:rsidR="00C658FB" w:rsidRPr="00816750" w:rsidRDefault="00D131A0">
            <w:pPr>
              <w:pStyle w:val="TableParagraph"/>
              <w:spacing w:before="46" w:line="235" w:lineRule="auto"/>
              <w:ind w:right="54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42192181" w14:textId="77777777" w:rsidR="00C658FB" w:rsidRPr="00816750" w:rsidRDefault="00D131A0">
            <w:pPr>
              <w:pStyle w:val="TableParagraph"/>
              <w:spacing w:before="46" w:line="235" w:lineRule="auto"/>
              <w:ind w:right="43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 now know and 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can they now do? What has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9272209" w14:textId="234430B9" w:rsidR="00C658FB" w:rsidRPr="00816750" w:rsidRDefault="00D131A0">
            <w:pPr>
              <w:pStyle w:val="TableParagraph"/>
              <w:spacing w:before="46" w:line="235" w:lineRule="auto"/>
              <w:ind w:right="26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="001B42DC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7849FFDF" w14:textId="77777777">
        <w:trPr>
          <w:trHeight w:val="1690"/>
        </w:trPr>
        <w:tc>
          <w:tcPr>
            <w:tcW w:w="3720" w:type="dxa"/>
          </w:tcPr>
          <w:p w14:paraId="4EAA654E" w14:textId="37F93EFB" w:rsidR="00C658FB" w:rsidRPr="007146AC" w:rsidRDefault="00EF6B11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It is our intention to ensure that children (Reception and Year 1) can all learn to ride bikes and Y6 pupils to take part in Bikeability training</w:t>
            </w:r>
          </w:p>
        </w:tc>
        <w:tc>
          <w:tcPr>
            <w:tcW w:w="3600" w:type="dxa"/>
          </w:tcPr>
          <w:p w14:paraId="79FD4BF5" w14:textId="6C349E7E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Delivery of specialist cycle training for children in Reception and in Year 6</w:t>
            </w:r>
          </w:p>
        </w:tc>
        <w:tc>
          <w:tcPr>
            <w:tcW w:w="1616" w:type="dxa"/>
          </w:tcPr>
          <w:p w14:paraId="0557E20E" w14:textId="4EACA010" w:rsidR="0090699B" w:rsidRPr="00E52A6B" w:rsidRDefault="0090699B">
            <w:pPr>
              <w:pStyle w:val="TableParagraph"/>
              <w:spacing w:before="171"/>
              <w:ind w:left="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£1,000 </w:t>
            </w:r>
          </w:p>
        </w:tc>
        <w:tc>
          <w:tcPr>
            <w:tcW w:w="3307" w:type="dxa"/>
          </w:tcPr>
          <w:p w14:paraId="1787E3DE" w14:textId="2BF6D47B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all children can learn to ride a bike in Reception and that pupils in Year 6 are proficient in riding their bike safely on the roads </w:t>
            </w:r>
          </w:p>
        </w:tc>
        <w:tc>
          <w:tcPr>
            <w:tcW w:w="3134" w:type="dxa"/>
          </w:tcPr>
          <w:p w14:paraId="533D78A4" w14:textId="1436BC8D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</w:tbl>
    <w:p w14:paraId="49E9F51D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D5286C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F6D30FA" w14:textId="77777777" w:rsidR="00C658FB" w:rsidRPr="007146AC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lastRenderedPageBreak/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3:</w:t>
            </w:r>
            <w:r w:rsidRPr="007146AC">
              <w:rPr>
                <w:rFonts w:ascii="Arial" w:hAnsi="Arial" w:cs="Arial"/>
                <w:b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Increased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confidence,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00B9F2"/>
              </w:rPr>
              <w:t>knowledge</w:t>
            </w:r>
            <w:proofErr w:type="gramEnd"/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and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skills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all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staff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teaching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PE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and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sport</w:t>
            </w:r>
          </w:p>
        </w:tc>
        <w:tc>
          <w:tcPr>
            <w:tcW w:w="3076" w:type="dxa"/>
          </w:tcPr>
          <w:p w14:paraId="0AFCBFB0" w14:textId="77777777" w:rsidR="00C658FB" w:rsidRPr="007146AC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35A6A7E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0835FE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vMerge w:val="restart"/>
          </w:tcPr>
          <w:p w14:paraId="100BF445" w14:textId="26F9F482" w:rsidR="004A35BB" w:rsidRPr="00FB1BBF" w:rsidRDefault="00FB1BBF">
            <w:pPr>
              <w:pStyle w:val="TableParagraph"/>
              <w:spacing w:before="23"/>
              <w:ind w:left="35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1.5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25A8A34C" w14:textId="77777777">
        <w:trPr>
          <w:trHeight w:val="405"/>
        </w:trPr>
        <w:tc>
          <w:tcPr>
            <w:tcW w:w="3758" w:type="dxa"/>
          </w:tcPr>
          <w:p w14:paraId="55831EAE" w14:textId="77777777" w:rsidR="004A35BB" w:rsidRPr="007146AC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223CDF0A" w14:textId="77777777" w:rsidR="004A35BB" w:rsidRPr="007146AC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4556B5" w14:textId="77777777" w:rsidR="004A35BB" w:rsidRPr="007146AC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431C0996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2CCFE62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18D725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A68B512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DF74D3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35A942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4F31740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567F1F2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EBDB319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8C97C2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2A6A081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684318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3E2951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582D86C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DAD5D6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4A553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B352EE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81404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C8C29D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1923A47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5985556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00EA44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CC1F290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838149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03BAD7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661455D9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7696BAF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254D51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B80B0BF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30968E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B0B284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51754AB5" w14:textId="77777777">
        <w:trPr>
          <w:trHeight w:val="2049"/>
        </w:trPr>
        <w:tc>
          <w:tcPr>
            <w:tcW w:w="3758" w:type="dxa"/>
          </w:tcPr>
          <w:p w14:paraId="352E58EC" w14:textId="469E194E" w:rsidR="00C658FB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 xml:space="preserve">Staff to receive additional training in the delivery of certain specialist sports </w:t>
            </w:r>
            <w:proofErr w:type="spellStart"/>
            <w:r w:rsidRPr="007146AC">
              <w:rPr>
                <w:rFonts w:ascii="Arial" w:hAnsi="Arial" w:cs="Arial"/>
              </w:rPr>
              <w:t>eg.</w:t>
            </w:r>
            <w:proofErr w:type="spellEnd"/>
            <w:r w:rsidRPr="007146AC">
              <w:rPr>
                <w:rFonts w:ascii="Arial" w:hAnsi="Arial" w:cs="Arial"/>
              </w:rPr>
              <w:t xml:space="preserve"> orienteering</w:t>
            </w:r>
          </w:p>
        </w:tc>
        <w:tc>
          <w:tcPr>
            <w:tcW w:w="3458" w:type="dxa"/>
          </w:tcPr>
          <w:p w14:paraId="4E162F93" w14:textId="7B5A8324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receive training in how to deliver the content of the cross curricular orienteering to its full potential and then cascade to colleagues.</w:t>
            </w:r>
          </w:p>
        </w:tc>
        <w:tc>
          <w:tcPr>
            <w:tcW w:w="1663" w:type="dxa"/>
          </w:tcPr>
          <w:p w14:paraId="442BEC13" w14:textId="4960FA11" w:rsidR="00C658FB" w:rsidRPr="00E52A6B" w:rsidRDefault="00D131A0">
            <w:pPr>
              <w:pStyle w:val="TableParagraph"/>
              <w:spacing w:before="138"/>
              <w:ind w:left="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F5C4E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  <w:r w:rsid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(D)</w:t>
            </w:r>
          </w:p>
        </w:tc>
        <w:tc>
          <w:tcPr>
            <w:tcW w:w="3423" w:type="dxa"/>
          </w:tcPr>
          <w:p w14:paraId="640C6E4A" w14:textId="188D0021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impact is that children build regular fitness into their daily routines (or when possible) through the teaching and learning of subjects not normally associated with physical activity</w:t>
            </w:r>
          </w:p>
        </w:tc>
        <w:tc>
          <w:tcPr>
            <w:tcW w:w="3076" w:type="dxa"/>
          </w:tcPr>
          <w:p w14:paraId="7CA83EAA" w14:textId="77777777" w:rsidR="00C658FB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roll out at Summerbridge following the pilot at Darley.  </w:t>
            </w:r>
          </w:p>
          <w:p w14:paraId="0296796F" w14:textId="77777777" w:rsidR="00E52A6B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BF00179" w14:textId="458CCBF4" w:rsidR="00E52A6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subscribe to the provider so that activities and competitions can be accessed</w:t>
            </w:r>
          </w:p>
        </w:tc>
      </w:tr>
      <w:tr w:rsidR="00C658FB" w14:paraId="6EF0717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BBFF419" w14:textId="77777777" w:rsidR="00C658FB" w:rsidRPr="00FB1BBF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  <w:b/>
              </w:rPr>
            </w:pPr>
            <w:r w:rsidRPr="00FB1BBF">
              <w:rPr>
                <w:rFonts w:ascii="Arial" w:hAnsi="Arial" w:cs="Arial"/>
                <w:b/>
                <w:color w:val="00B9F2"/>
              </w:rPr>
              <w:t>Key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indicator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4: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Broader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experience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range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sports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and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activities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offered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to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all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pupils</w:t>
            </w:r>
          </w:p>
        </w:tc>
        <w:tc>
          <w:tcPr>
            <w:tcW w:w="3076" w:type="dxa"/>
          </w:tcPr>
          <w:p w14:paraId="2E041D9A" w14:textId="77777777" w:rsidR="00C658FB" w:rsidRPr="00FB1BBF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  <w:bCs/>
              </w:rPr>
            </w:pPr>
            <w:r w:rsidRPr="00FB1BBF">
              <w:rPr>
                <w:rFonts w:ascii="Arial" w:hAnsi="Arial" w:cs="Arial"/>
                <w:bCs/>
                <w:color w:val="231F20"/>
              </w:rPr>
              <w:t>Percentage</w:t>
            </w:r>
            <w:r w:rsidRPr="00FB1BBF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of</w:t>
            </w:r>
            <w:r w:rsidRPr="00FB1BBF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total</w:t>
            </w:r>
            <w:r w:rsidRPr="00FB1BBF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allocation:</w:t>
            </w:r>
          </w:p>
        </w:tc>
      </w:tr>
      <w:tr w:rsidR="004A35BB" w14:paraId="4730370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3DB7E0" w14:textId="77777777" w:rsidR="004A35BB" w:rsidRPr="00FB1BBF" w:rsidRDefault="004A35B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6" w:type="dxa"/>
            <w:vMerge w:val="restart"/>
          </w:tcPr>
          <w:p w14:paraId="6FC3D787" w14:textId="6CC34D0B" w:rsidR="004A35BB" w:rsidRPr="00FB1BBF" w:rsidRDefault="00FB1BBF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FB1BBF">
              <w:rPr>
                <w:rFonts w:ascii="Arial" w:hAnsi="Arial" w:cs="Arial"/>
                <w:b/>
              </w:rPr>
              <w:t>20</w:t>
            </w:r>
            <w:r w:rsidR="004A35BB" w:rsidRPr="00FB1BBF">
              <w:rPr>
                <w:rFonts w:ascii="Arial" w:hAnsi="Arial" w:cs="Arial"/>
                <w:b/>
              </w:rPr>
              <w:t>%</w:t>
            </w:r>
          </w:p>
        </w:tc>
      </w:tr>
      <w:tr w:rsidR="004A35BB" w14:paraId="00F2C416" w14:textId="77777777">
        <w:trPr>
          <w:trHeight w:val="397"/>
        </w:trPr>
        <w:tc>
          <w:tcPr>
            <w:tcW w:w="3758" w:type="dxa"/>
          </w:tcPr>
          <w:p w14:paraId="1FBAD6A4" w14:textId="77777777" w:rsidR="004A35BB" w:rsidRPr="007146AC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5DC90AAC" w14:textId="77777777" w:rsidR="004A35BB" w:rsidRPr="007146AC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04AB5210" w14:textId="77777777" w:rsidR="004A35BB" w:rsidRPr="007146AC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3B77E0AB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74FF535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C5929CC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3A584F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EA3DCF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8521EBE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172324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63096D1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22CF505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C06E2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4E7D8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3266B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C9BE0BC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1A524A5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BAB725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4F0D2F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2B9B54B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96CC368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C91395B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3FB5BCF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1FA2C2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57C40B0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CA711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6127F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14719CE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1B7E4BB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A1F345C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A28851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F868AC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8638A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382208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06808F6D" w14:textId="77777777">
        <w:trPr>
          <w:trHeight w:val="2172"/>
        </w:trPr>
        <w:tc>
          <w:tcPr>
            <w:tcW w:w="3758" w:type="dxa"/>
          </w:tcPr>
          <w:p w14:paraId="0BCEC070" w14:textId="77777777" w:rsidR="00C658FB" w:rsidRDefault="00D131A0">
            <w:pPr>
              <w:pStyle w:val="TableParagraph"/>
              <w:spacing w:before="149"/>
              <w:ind w:left="66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Additional</w:t>
            </w:r>
            <w:r w:rsidRPr="007146AC">
              <w:rPr>
                <w:rFonts w:ascii="Arial" w:hAnsi="Arial" w:cs="Arial"/>
                <w:spacing w:val="-3"/>
              </w:rPr>
              <w:t xml:space="preserve"> </w:t>
            </w:r>
            <w:r w:rsidRPr="007146AC">
              <w:rPr>
                <w:rFonts w:ascii="Arial" w:hAnsi="Arial" w:cs="Arial"/>
              </w:rPr>
              <w:t>achievements:</w:t>
            </w:r>
            <w:r w:rsidR="00D07054" w:rsidRPr="007146AC">
              <w:rPr>
                <w:rFonts w:ascii="Arial" w:hAnsi="Arial" w:cs="Arial"/>
              </w:rPr>
              <w:t xml:space="preserve"> It is our intention to develop pupil’s fitness by including cross curricular </w:t>
            </w:r>
            <w:r w:rsidR="00B56410">
              <w:rPr>
                <w:rFonts w:ascii="Arial" w:hAnsi="Arial" w:cs="Arial"/>
              </w:rPr>
              <w:t xml:space="preserve">orienteering </w:t>
            </w:r>
            <w:r w:rsidR="00D07054" w:rsidRPr="007146AC">
              <w:rPr>
                <w:rFonts w:ascii="Arial" w:hAnsi="Arial" w:cs="Arial"/>
              </w:rPr>
              <w:t>activities into subjects other than PE whilst at the same time developing orienteering skills</w:t>
            </w:r>
            <w:r w:rsidR="00AD4BCD">
              <w:rPr>
                <w:rFonts w:ascii="Arial" w:hAnsi="Arial" w:cs="Arial"/>
              </w:rPr>
              <w:t xml:space="preserve"> within PE lessons</w:t>
            </w:r>
          </w:p>
          <w:p w14:paraId="572ACDBF" w14:textId="09BA4790" w:rsidR="00AF5C4E" w:rsidRPr="007146AC" w:rsidRDefault="00AF5C4E">
            <w:pPr>
              <w:pStyle w:val="TableParagraph"/>
              <w:spacing w:before="149"/>
              <w:ind w:left="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Bewerley</w:t>
            </w:r>
            <w:proofErr w:type="spellEnd"/>
            <w:r>
              <w:rPr>
                <w:rFonts w:ascii="Arial" w:hAnsi="Arial" w:cs="Arial"/>
              </w:rPr>
              <w:t xml:space="preserve"> Park (NYCC LA OE)</w:t>
            </w:r>
          </w:p>
        </w:tc>
        <w:tc>
          <w:tcPr>
            <w:tcW w:w="3458" w:type="dxa"/>
          </w:tcPr>
          <w:p w14:paraId="711AE684" w14:textId="77777777" w:rsidR="00C658FB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To develop cross curricular orienteering skills (KS2)</w:t>
            </w:r>
          </w:p>
          <w:p w14:paraId="14E90D1D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86949EC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DEAA166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3BD2610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5D92075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0240051" w14:textId="5565E342" w:rsidR="00AF5C4E" w:rsidRPr="007146AC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part in OE activities</w:t>
            </w:r>
          </w:p>
        </w:tc>
        <w:tc>
          <w:tcPr>
            <w:tcW w:w="1663" w:type="dxa"/>
          </w:tcPr>
          <w:p w14:paraId="2D5D3D82" w14:textId="77777777" w:rsidR="00C658FB" w:rsidRPr="00E52A6B" w:rsidRDefault="00D131A0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2,500</w:t>
            </w:r>
          </w:p>
          <w:p w14:paraId="377C7CF0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1C3299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D72E4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CD46E" w14:textId="78D21F41" w:rsidR="00AF5C4E" w:rsidRPr="007146AC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£4,000</w:t>
            </w:r>
          </w:p>
        </w:tc>
        <w:tc>
          <w:tcPr>
            <w:tcW w:w="3423" w:type="dxa"/>
          </w:tcPr>
          <w:p w14:paraId="72DE51DB" w14:textId="1C4A63AC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pupils benefit from specialists and experts in learning physical skills ordinarily out of their reach –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canoeing/climbing etc.</w:t>
            </w:r>
          </w:p>
        </w:tc>
        <w:tc>
          <w:tcPr>
            <w:tcW w:w="3076" w:type="dxa"/>
          </w:tcPr>
          <w:p w14:paraId="55F72CDA" w14:textId="2A554DAE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</w:tbl>
    <w:p w14:paraId="0D0AEF1D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28"/>
        <w:gridCol w:w="3430"/>
        <w:gridCol w:w="114"/>
        <w:gridCol w:w="1549"/>
        <w:gridCol w:w="10"/>
        <w:gridCol w:w="3413"/>
        <w:gridCol w:w="3076"/>
      </w:tblGrid>
      <w:tr w:rsidR="00C658FB" w14:paraId="1969CCE5" w14:textId="77777777">
        <w:trPr>
          <w:trHeight w:val="352"/>
        </w:trPr>
        <w:tc>
          <w:tcPr>
            <w:tcW w:w="12302" w:type="dxa"/>
            <w:gridSpan w:val="7"/>
            <w:vMerge w:val="restart"/>
          </w:tcPr>
          <w:p w14:paraId="7783ECF2" w14:textId="77777777" w:rsidR="00C658FB" w:rsidRPr="00573BF0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573BF0">
              <w:rPr>
                <w:rFonts w:ascii="Arial" w:hAnsi="Arial" w:cs="Arial"/>
                <w:b/>
                <w:color w:val="00B9F2"/>
              </w:rPr>
              <w:lastRenderedPageBreak/>
              <w:t>Key</w:t>
            </w:r>
            <w:r w:rsidRPr="00573BF0">
              <w:rPr>
                <w:rFonts w:ascii="Arial" w:hAnsi="Arial" w:cs="Arial"/>
                <w:b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indicator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5: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Increased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participation</w:t>
            </w:r>
            <w:r w:rsidRPr="00573BF0">
              <w:rPr>
                <w:rFonts w:ascii="Arial" w:hAnsi="Arial" w:cs="Arial"/>
                <w:color w:val="00B9F2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</w:t>
            </w:r>
            <w:r w:rsidRPr="00573BF0">
              <w:rPr>
                <w:rFonts w:ascii="Arial" w:hAnsi="Arial" w:cs="Arial"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competitive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sport</w:t>
            </w:r>
          </w:p>
        </w:tc>
        <w:tc>
          <w:tcPr>
            <w:tcW w:w="3076" w:type="dxa"/>
          </w:tcPr>
          <w:p w14:paraId="1B25EFB6" w14:textId="77777777" w:rsidR="00C658FB" w:rsidRPr="00573BF0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573BF0">
              <w:rPr>
                <w:rFonts w:ascii="Arial" w:hAnsi="Arial" w:cs="Arial"/>
                <w:color w:val="231F20"/>
              </w:rPr>
              <w:t>Percentage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of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total</w:t>
            </w:r>
            <w:r w:rsidRPr="00573B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4B8E3B61" w14:textId="77777777">
        <w:trPr>
          <w:trHeight w:val="296"/>
        </w:trPr>
        <w:tc>
          <w:tcPr>
            <w:tcW w:w="12302" w:type="dxa"/>
            <w:gridSpan w:val="7"/>
            <w:vMerge/>
            <w:tcBorders>
              <w:top w:val="nil"/>
            </w:tcBorders>
          </w:tcPr>
          <w:p w14:paraId="0AE63460" w14:textId="77777777" w:rsidR="004A35BB" w:rsidRPr="00573BF0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vMerge w:val="restart"/>
          </w:tcPr>
          <w:p w14:paraId="3C740FC8" w14:textId="6CD94CE9" w:rsidR="004A35BB" w:rsidRPr="00FB1BBF" w:rsidRDefault="00FB1BBF">
            <w:pPr>
              <w:pStyle w:val="TableParagraph"/>
              <w:spacing w:before="40"/>
              <w:ind w:left="35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  <w:w w:val="101"/>
              </w:rPr>
              <w:t>4%</w:t>
            </w:r>
          </w:p>
        </w:tc>
      </w:tr>
      <w:tr w:rsidR="004A35BB" w14:paraId="18804736" w14:textId="77777777">
        <w:trPr>
          <w:trHeight w:val="402"/>
        </w:trPr>
        <w:tc>
          <w:tcPr>
            <w:tcW w:w="3758" w:type="dxa"/>
          </w:tcPr>
          <w:p w14:paraId="2A88DC45" w14:textId="77777777" w:rsidR="004A35BB" w:rsidRPr="00573BF0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4"/>
          </w:tcPr>
          <w:p w14:paraId="5F770959" w14:textId="77777777" w:rsidR="004A35BB" w:rsidRPr="00573BF0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74AE83B4" w14:textId="77777777" w:rsidR="004A35BB" w:rsidRPr="00573BF0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65FF9191" w14:textId="77777777" w:rsidR="004A35BB" w:rsidRPr="00573BF0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0951B9E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C38ACCD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14:paraId="7549E13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14:paraId="2E517297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05A5D783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6496919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4459CBF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549F6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0C73911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4891664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0D0CE27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57FB8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574F61F5" w14:textId="77777777" w:rsidTr="00816750">
        <w:trPr>
          <w:trHeight w:val="87"/>
        </w:trPr>
        <w:tc>
          <w:tcPr>
            <w:tcW w:w="3758" w:type="dxa"/>
            <w:tcBorders>
              <w:top w:val="nil"/>
              <w:bottom w:val="nil"/>
            </w:tcBorders>
          </w:tcPr>
          <w:p w14:paraId="43F21BE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3A25DCC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59930F3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9BC6E4C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CE06354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4EFF050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B6DE90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62921A32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1A03C9C8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1E60BA6D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DCA6FC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54CCD6AF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8701A7C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gridSpan w:val="2"/>
            <w:tcBorders>
              <w:top w:val="nil"/>
            </w:tcBorders>
          </w:tcPr>
          <w:p w14:paraId="6FB4CB1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05DFBB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733357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3C3ACE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A3B3A43" w14:textId="77777777">
        <w:trPr>
          <w:trHeight w:val="2134"/>
        </w:trPr>
        <w:tc>
          <w:tcPr>
            <w:tcW w:w="3758" w:type="dxa"/>
          </w:tcPr>
          <w:p w14:paraId="5154DD53" w14:textId="6A91CDDF" w:rsidR="00C658FB" w:rsidRPr="00E52CC9" w:rsidRDefault="00E52CC9">
            <w:pPr>
              <w:pStyle w:val="TableParagraph"/>
              <w:ind w:left="0"/>
              <w:rPr>
                <w:rFonts w:ascii="Arial" w:hAnsi="Arial" w:cs="Arial"/>
              </w:rPr>
            </w:pPr>
            <w:r w:rsidRPr="00E52CC9">
              <w:rPr>
                <w:rFonts w:ascii="Arial" w:hAnsi="Arial" w:cs="Arial"/>
              </w:rPr>
              <w:t xml:space="preserve">It is our intention to </w:t>
            </w:r>
            <w:r w:rsidR="00AD4BCD">
              <w:rPr>
                <w:rFonts w:ascii="Arial" w:hAnsi="Arial" w:cs="Arial"/>
              </w:rPr>
              <w:t xml:space="preserve">increase </w:t>
            </w:r>
            <w:r w:rsidRPr="00E52CC9">
              <w:rPr>
                <w:rFonts w:ascii="Arial" w:hAnsi="Arial" w:cs="Arial"/>
              </w:rPr>
              <w:t xml:space="preserve">the </w:t>
            </w:r>
            <w:r w:rsidR="00AD4BCD">
              <w:rPr>
                <w:rFonts w:ascii="Arial" w:hAnsi="Arial" w:cs="Arial"/>
              </w:rPr>
              <w:t xml:space="preserve">number </w:t>
            </w:r>
            <w:r w:rsidRPr="00E52CC9">
              <w:rPr>
                <w:rFonts w:ascii="Arial" w:hAnsi="Arial" w:cs="Arial"/>
              </w:rPr>
              <w:t xml:space="preserve">of children taking part in competition and have subscribed to the HSSP </w:t>
            </w:r>
            <w:proofErr w:type="gramStart"/>
            <w:r w:rsidRPr="00E52CC9">
              <w:rPr>
                <w:rFonts w:ascii="Arial" w:hAnsi="Arial" w:cs="Arial"/>
              </w:rPr>
              <w:t>in order to</w:t>
            </w:r>
            <w:proofErr w:type="gramEnd"/>
            <w:r w:rsidRPr="00E52CC9">
              <w:rPr>
                <w:rFonts w:ascii="Arial" w:hAnsi="Arial" w:cs="Arial"/>
              </w:rPr>
              <w:t xml:space="preserve"> achieve this</w:t>
            </w:r>
          </w:p>
        </w:tc>
        <w:tc>
          <w:tcPr>
            <w:tcW w:w="3458" w:type="dxa"/>
            <w:gridSpan w:val="2"/>
          </w:tcPr>
          <w:p w14:paraId="3FBBAC9E" w14:textId="48305EF1" w:rsidR="00C658FB" w:rsidRPr="00D07054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D07054">
              <w:rPr>
                <w:rFonts w:ascii="Arial" w:hAnsi="Arial" w:cs="Arial"/>
              </w:rPr>
              <w:t xml:space="preserve">As part of our drive for developing cultural capital, it is our intention to take part in numerous sporting activities over the course of the year once we </w:t>
            </w:r>
            <w:proofErr w:type="gramStart"/>
            <w:r w:rsidRPr="00D07054">
              <w:rPr>
                <w:rFonts w:ascii="Arial" w:hAnsi="Arial" w:cs="Arial"/>
              </w:rPr>
              <w:t>are able to</w:t>
            </w:r>
            <w:proofErr w:type="gramEnd"/>
            <w:r w:rsidRPr="00D07054">
              <w:rPr>
                <w:rFonts w:ascii="Arial" w:hAnsi="Arial" w:cs="Arial"/>
              </w:rPr>
              <w:t xml:space="preserve"> and restrictions are lifted.</w:t>
            </w:r>
          </w:p>
        </w:tc>
        <w:tc>
          <w:tcPr>
            <w:tcW w:w="1663" w:type="dxa"/>
            <w:gridSpan w:val="2"/>
          </w:tcPr>
          <w:p w14:paraId="1DD9FFB8" w14:textId="7F583691" w:rsidR="00C658FB" w:rsidRPr="00E52A6B" w:rsidRDefault="00D131A0">
            <w:pPr>
              <w:pStyle w:val="TableParagraph"/>
              <w:spacing w:before="153"/>
              <w:ind w:left="67"/>
              <w:rPr>
                <w:rFonts w:ascii="Arial" w:hAnsi="Arial" w:cs="Arial"/>
                <w:b/>
                <w:bCs/>
                <w:sz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</w:rPr>
              <w:t>1,400</w:t>
            </w:r>
          </w:p>
        </w:tc>
        <w:tc>
          <w:tcPr>
            <w:tcW w:w="3423" w:type="dxa"/>
            <w:gridSpan w:val="2"/>
          </w:tcPr>
          <w:p w14:paraId="4F33F2E9" w14:textId="765917C3" w:rsidR="00C658FB" w:rsidRPr="001B42D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 w:rsidRPr="001B42DC">
              <w:rPr>
                <w:rFonts w:ascii="Arial" w:hAnsi="Arial" w:cs="Arial"/>
              </w:rPr>
              <w:t>Intended impact is that pupils get to experience the highs and lows of competitive sport and the sense of pride that representing one’s school can offer</w:t>
            </w:r>
          </w:p>
        </w:tc>
        <w:tc>
          <w:tcPr>
            <w:tcW w:w="3076" w:type="dxa"/>
          </w:tcPr>
          <w:p w14:paraId="16FAAFE9" w14:textId="2FCA829E" w:rsidR="00C658FB" w:rsidRDefault="001B42D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  <w:tr w:rsidR="00461D83" w14:paraId="34DE80C7" w14:textId="77777777" w:rsidTr="00461D83">
        <w:trPr>
          <w:trHeight w:val="636"/>
        </w:trPr>
        <w:tc>
          <w:tcPr>
            <w:tcW w:w="12302" w:type="dxa"/>
            <w:gridSpan w:val="7"/>
          </w:tcPr>
          <w:p w14:paraId="1203D2BD" w14:textId="32C3CF3C" w:rsidR="00461D83" w:rsidRDefault="00461D83">
            <w:pPr>
              <w:pStyle w:val="TableParagraph"/>
              <w:ind w:left="0"/>
              <w:rPr>
                <w:rFonts w:ascii="Times New Roman"/>
              </w:rPr>
            </w:pPr>
            <w:r w:rsidRPr="00573BF0">
              <w:rPr>
                <w:rFonts w:ascii="Arial" w:hAnsi="Arial" w:cs="Arial"/>
                <w:b/>
                <w:color w:val="00B9F2"/>
              </w:rPr>
              <w:t>Key</w:t>
            </w:r>
            <w:r w:rsidRPr="00573BF0">
              <w:rPr>
                <w:rFonts w:ascii="Arial" w:hAnsi="Arial" w:cs="Arial"/>
                <w:b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indicator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color w:val="00B9F2"/>
              </w:rPr>
              <w:t>6</w:t>
            </w:r>
            <w:r w:rsidRPr="00573BF0">
              <w:rPr>
                <w:rFonts w:ascii="Arial" w:hAnsi="Arial" w:cs="Arial"/>
                <w:b/>
                <w:color w:val="00B9F2"/>
              </w:rPr>
              <w:t>: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Increased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>
              <w:rPr>
                <w:rFonts w:ascii="Arial" w:hAnsi="Arial" w:cs="Arial"/>
                <w:color w:val="00B9F2"/>
              </w:rPr>
              <w:t>awareness of mental health and well-being</w:t>
            </w:r>
          </w:p>
        </w:tc>
        <w:tc>
          <w:tcPr>
            <w:tcW w:w="3076" w:type="dxa"/>
          </w:tcPr>
          <w:p w14:paraId="37B84FE9" w14:textId="10AE8BE7" w:rsidR="00461D83" w:rsidRDefault="006907FB">
            <w:pPr>
              <w:pStyle w:val="TableParagraph"/>
              <w:ind w:left="0"/>
              <w:rPr>
                <w:rFonts w:ascii="Times New Roman"/>
              </w:rPr>
            </w:pPr>
            <w:r w:rsidRPr="00573BF0">
              <w:rPr>
                <w:rFonts w:ascii="Arial" w:hAnsi="Arial" w:cs="Arial"/>
                <w:color w:val="231F20"/>
              </w:rPr>
              <w:t>Percentage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of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total</w:t>
            </w:r>
            <w:r w:rsidRPr="00573B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61D83" w14:paraId="471D4DB9" w14:textId="77777777" w:rsidTr="00461D83">
        <w:trPr>
          <w:trHeight w:val="636"/>
        </w:trPr>
        <w:tc>
          <w:tcPr>
            <w:tcW w:w="3786" w:type="dxa"/>
            <w:gridSpan w:val="2"/>
          </w:tcPr>
          <w:p w14:paraId="3344DAB9" w14:textId="69048501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03" w:type="dxa"/>
            <w:gridSpan w:val="4"/>
          </w:tcPr>
          <w:p w14:paraId="7387B0E3" w14:textId="18C26C59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13" w:type="dxa"/>
          </w:tcPr>
          <w:p w14:paraId="52898CFB" w14:textId="75C34B80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01F24A69" w14:textId="01E5C46C" w:rsidR="00461D83" w:rsidRPr="000E4CBF" w:rsidRDefault="000E4CBF" w:rsidP="00461D83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 w:rsidRPr="000E4CBF">
              <w:rPr>
                <w:rFonts w:ascii="Arial" w:hAnsi="Arial" w:cs="Arial"/>
                <w:b/>
                <w:bCs/>
              </w:rPr>
              <w:t>1.5%</w:t>
            </w:r>
          </w:p>
        </w:tc>
      </w:tr>
      <w:tr w:rsidR="006907FB" w14:paraId="671C59ED" w14:textId="77777777" w:rsidTr="006907FB">
        <w:trPr>
          <w:trHeight w:val="1540"/>
        </w:trPr>
        <w:tc>
          <w:tcPr>
            <w:tcW w:w="3786" w:type="dxa"/>
            <w:gridSpan w:val="2"/>
          </w:tcPr>
          <w:p w14:paraId="11FEC4D2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  <w:p w14:paraId="75D16A8D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  <w:p w14:paraId="7DF1ACC0" w14:textId="7777777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3B7D3E35" w14:textId="7777777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022ADF57" w14:textId="4EC845DA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544" w:type="dxa"/>
            <w:gridSpan w:val="2"/>
          </w:tcPr>
          <w:p w14:paraId="1423117C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</w:p>
          <w:p w14:paraId="41C6C3FA" w14:textId="2062791F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 intentions:</w:t>
            </w:r>
          </w:p>
        </w:tc>
        <w:tc>
          <w:tcPr>
            <w:tcW w:w="1559" w:type="dxa"/>
            <w:gridSpan w:val="2"/>
          </w:tcPr>
          <w:p w14:paraId="01593095" w14:textId="310223D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allocated:</w:t>
            </w:r>
          </w:p>
        </w:tc>
        <w:tc>
          <w:tcPr>
            <w:tcW w:w="3413" w:type="dxa"/>
          </w:tcPr>
          <w:p w14:paraId="4B503FF0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  <w:p w14:paraId="60B1C64F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  <w:p w14:paraId="1F11A2A9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  <w:p w14:paraId="55A977AE" w14:textId="0299FEB2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58B86E3F" w14:textId="77777777" w:rsidR="006907FB" w:rsidRDefault="006907FB" w:rsidP="006907FB">
            <w:pPr>
              <w:pStyle w:val="TableParagraph"/>
              <w:ind w:left="0"/>
              <w:rPr>
                <w:rFonts w:ascii="Times New Roman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  <w:p w14:paraId="616126DA" w14:textId="366A4260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6907FB" w14:paraId="4AE048F9" w14:textId="77777777" w:rsidTr="006907FB">
        <w:trPr>
          <w:trHeight w:val="2249"/>
        </w:trPr>
        <w:tc>
          <w:tcPr>
            <w:tcW w:w="3786" w:type="dxa"/>
            <w:gridSpan w:val="2"/>
          </w:tcPr>
          <w:p w14:paraId="4950F52F" w14:textId="04462246" w:rsidR="006907FB" w:rsidRPr="006907FB" w:rsidRDefault="006907F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It is our intention to increase awareness of mental health and well-being in our pupils through the taking part of growth mindset activities</w:t>
            </w:r>
          </w:p>
        </w:tc>
        <w:tc>
          <w:tcPr>
            <w:tcW w:w="3544" w:type="dxa"/>
            <w:gridSpan w:val="2"/>
          </w:tcPr>
          <w:p w14:paraId="41DADF3F" w14:textId="22F70F79" w:rsidR="006907FB" w:rsidRPr="006907FB" w:rsidRDefault="006907F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 w:rsidRPr="006907FB">
              <w:rPr>
                <w:rFonts w:ascii="Arial" w:hAnsi="Arial" w:cs="Arial"/>
                <w:color w:val="231F20"/>
              </w:rPr>
              <w:t>One day ‘Doodlebug’ workshops in both schools for all classes</w:t>
            </w:r>
          </w:p>
        </w:tc>
        <w:tc>
          <w:tcPr>
            <w:tcW w:w="1559" w:type="dxa"/>
            <w:gridSpan w:val="2"/>
          </w:tcPr>
          <w:p w14:paraId="2C0E681F" w14:textId="77777777" w:rsidR="006907F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 x £275 (SB)</w:t>
            </w:r>
          </w:p>
          <w:p w14:paraId="5702344B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</w:p>
          <w:p w14:paraId="7BE23A6F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 x £275 (D)</w:t>
            </w:r>
          </w:p>
          <w:p w14:paraId="66D619A8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</w:p>
          <w:p w14:paraId="04B33F32" w14:textId="2C867AEC" w:rsidR="00E52A6B" w:rsidRPr="00E52A6B" w:rsidRDefault="00E52A6B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£550</w:t>
            </w:r>
          </w:p>
        </w:tc>
        <w:tc>
          <w:tcPr>
            <w:tcW w:w="3413" w:type="dxa"/>
          </w:tcPr>
          <w:p w14:paraId="6B8C0354" w14:textId="04A288FC" w:rsidR="006907FB" w:rsidRPr="001B42DC" w:rsidRDefault="001B42DC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Pupils across both </w:t>
            </w:r>
            <w:proofErr w:type="gramStart"/>
            <w:r>
              <w:rPr>
                <w:rFonts w:ascii="Arial" w:hAnsi="Arial" w:cs="Arial"/>
                <w:color w:val="231F20"/>
              </w:rPr>
              <w:t>school</w:t>
            </w:r>
            <w:proofErr w:type="gramEnd"/>
            <w:r>
              <w:rPr>
                <w:rFonts w:ascii="Arial" w:hAnsi="Arial" w:cs="Arial"/>
                <w:color w:val="231F20"/>
              </w:rPr>
              <w:t xml:space="preserve"> develop the positive mindset needed to face the challenges and rigour of primary school life.  To give pupils strategies to help them maintain healthy minds and bodies</w:t>
            </w:r>
          </w:p>
        </w:tc>
        <w:tc>
          <w:tcPr>
            <w:tcW w:w="3076" w:type="dxa"/>
          </w:tcPr>
          <w:p w14:paraId="7568A71F" w14:textId="6A6DE65D" w:rsidR="006907FB" w:rsidRPr="00816750" w:rsidRDefault="001B42DC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  <w:tr w:rsidR="000E4CBF" w14:paraId="72E5A0DA" w14:textId="77777777" w:rsidTr="005018C8">
        <w:trPr>
          <w:trHeight w:val="689"/>
        </w:trPr>
        <w:tc>
          <w:tcPr>
            <w:tcW w:w="15378" w:type="dxa"/>
            <w:gridSpan w:val="8"/>
          </w:tcPr>
          <w:p w14:paraId="4ECCA231" w14:textId="7EA623FD" w:rsidR="000E4CBF" w:rsidRPr="000E4CBF" w:rsidRDefault="000E4CBF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lastRenderedPageBreak/>
              <w:t>Total fund allocated: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£33,000</w:t>
            </w:r>
          </w:p>
          <w:p w14:paraId="406E0B1B" w14:textId="5F814F43" w:rsidR="000E4CBF" w:rsidRPr="000E4CBF" w:rsidRDefault="000E4CBF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t xml:space="preserve">Total </w:t>
            </w:r>
            <w:proofErr w:type="gramStart"/>
            <w:r w:rsidRPr="000E4CBF">
              <w:rPr>
                <w:rFonts w:ascii="Arial" w:hAnsi="Arial" w:cs="Arial"/>
                <w:b/>
                <w:bCs/>
                <w:color w:val="231F20"/>
              </w:rPr>
              <w:t>fund</w:t>
            </w:r>
            <w:proofErr w:type="gramEnd"/>
            <w:r w:rsidRPr="000E4CBF">
              <w:rPr>
                <w:rFonts w:ascii="Arial" w:hAnsi="Arial" w:cs="Arial"/>
                <w:b/>
                <w:bCs/>
                <w:color w:val="231F20"/>
              </w:rPr>
              <w:t xml:space="preserve"> spend:</w:t>
            </w:r>
            <w:r w:rsidR="00413D45">
              <w:rPr>
                <w:rFonts w:ascii="Arial" w:hAnsi="Arial" w:cs="Arial"/>
                <w:b/>
                <w:bCs/>
                <w:color w:val="231F20"/>
              </w:rPr>
              <w:t xml:space="preserve"> £27,000</w:t>
            </w:r>
          </w:p>
          <w:p w14:paraId="143290B1" w14:textId="43CD1CE2" w:rsidR="000E4CBF" w:rsidRDefault="000E4CBF" w:rsidP="006907FB">
            <w:pPr>
              <w:pStyle w:val="TableParagraph"/>
              <w:ind w:left="0"/>
              <w:rPr>
                <w:rFonts w:ascii="Arial" w:hAnsi="Arial" w:cs="Arial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t>Total percentage spend:</w:t>
            </w:r>
            <w:r w:rsidR="00413D45">
              <w:rPr>
                <w:rFonts w:ascii="Arial" w:hAnsi="Arial" w:cs="Arial"/>
                <w:b/>
                <w:bCs/>
                <w:color w:val="231F20"/>
              </w:rPr>
              <w:t xml:space="preserve"> 82%</w:t>
            </w:r>
          </w:p>
        </w:tc>
      </w:tr>
    </w:tbl>
    <w:p w14:paraId="3D36F428" w14:textId="77777777" w:rsidR="00C658FB" w:rsidRDefault="00C658FB">
      <w:pPr>
        <w:pStyle w:val="BodyText"/>
        <w:rPr>
          <w:sz w:val="20"/>
        </w:rPr>
      </w:pPr>
    </w:p>
    <w:p w14:paraId="004177E1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5575"/>
      </w:tblGrid>
      <w:tr w:rsidR="00C658FB" w14:paraId="2F718507" w14:textId="77777777">
        <w:trPr>
          <w:trHeight w:val="463"/>
        </w:trPr>
        <w:tc>
          <w:tcPr>
            <w:tcW w:w="7660" w:type="dxa"/>
            <w:gridSpan w:val="2"/>
          </w:tcPr>
          <w:p w14:paraId="6AA0A1F1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Signed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6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off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5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by</w:t>
            </w:r>
          </w:p>
        </w:tc>
      </w:tr>
      <w:tr w:rsidR="00C658FB" w14:paraId="15BB9994" w14:textId="77777777" w:rsidTr="00573BF0">
        <w:trPr>
          <w:trHeight w:val="452"/>
        </w:trPr>
        <w:tc>
          <w:tcPr>
            <w:tcW w:w="2085" w:type="dxa"/>
          </w:tcPr>
          <w:p w14:paraId="310923AD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Head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11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Teacher:</w:t>
            </w:r>
          </w:p>
        </w:tc>
        <w:tc>
          <w:tcPr>
            <w:tcW w:w="5575" w:type="dxa"/>
          </w:tcPr>
          <w:p w14:paraId="46AA7E49" w14:textId="4994B777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Mr N P Coates</w:t>
            </w:r>
          </w:p>
        </w:tc>
      </w:tr>
      <w:tr w:rsidR="00C658FB" w14:paraId="2D1D7657" w14:textId="77777777" w:rsidTr="00573BF0">
        <w:trPr>
          <w:trHeight w:val="432"/>
        </w:trPr>
        <w:tc>
          <w:tcPr>
            <w:tcW w:w="2085" w:type="dxa"/>
          </w:tcPr>
          <w:p w14:paraId="58FF7B2F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5C25B1A9" w14:textId="183B3B30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07/02/202</w:t>
            </w:r>
            <w:r w:rsidR="003245CA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658FB" w14:paraId="2333343B" w14:textId="77777777" w:rsidTr="00573BF0">
        <w:trPr>
          <w:trHeight w:val="461"/>
        </w:trPr>
        <w:tc>
          <w:tcPr>
            <w:tcW w:w="2085" w:type="dxa"/>
          </w:tcPr>
          <w:p w14:paraId="5E51A831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Subject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7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Leader:</w:t>
            </w:r>
          </w:p>
        </w:tc>
        <w:tc>
          <w:tcPr>
            <w:tcW w:w="5575" w:type="dxa"/>
          </w:tcPr>
          <w:p w14:paraId="7DAE4FAA" w14:textId="1BDF4CCF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 </w:t>
            </w:r>
            <w:r w:rsidR="003245CA">
              <w:rPr>
                <w:rFonts w:ascii="Arial" w:hAnsi="Arial" w:cs="Arial"/>
                <w:b/>
                <w:bCs/>
              </w:rPr>
              <w:t>P Corner</w:t>
            </w:r>
          </w:p>
        </w:tc>
      </w:tr>
      <w:tr w:rsidR="00C658FB" w14:paraId="57F9B039" w14:textId="77777777" w:rsidTr="00573BF0">
        <w:trPr>
          <w:trHeight w:val="451"/>
        </w:trPr>
        <w:tc>
          <w:tcPr>
            <w:tcW w:w="2085" w:type="dxa"/>
          </w:tcPr>
          <w:p w14:paraId="7E677E7E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636C976A" w14:textId="2F235DB6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07/02/202</w:t>
            </w:r>
            <w:r w:rsidR="003245CA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658FB" w14:paraId="3D9DBBA8" w14:textId="77777777" w:rsidTr="00573BF0">
        <w:trPr>
          <w:trHeight w:val="451"/>
        </w:trPr>
        <w:tc>
          <w:tcPr>
            <w:tcW w:w="2085" w:type="dxa"/>
          </w:tcPr>
          <w:p w14:paraId="20EA5812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Governor:</w:t>
            </w:r>
          </w:p>
        </w:tc>
        <w:tc>
          <w:tcPr>
            <w:tcW w:w="5575" w:type="dxa"/>
          </w:tcPr>
          <w:p w14:paraId="59416A74" w14:textId="1235B7B4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 A Howarth</w:t>
            </w:r>
          </w:p>
        </w:tc>
      </w:tr>
      <w:tr w:rsidR="00C658FB" w14:paraId="3A515338" w14:textId="77777777" w:rsidTr="00573BF0">
        <w:trPr>
          <w:trHeight w:val="451"/>
        </w:trPr>
        <w:tc>
          <w:tcPr>
            <w:tcW w:w="2085" w:type="dxa"/>
          </w:tcPr>
          <w:p w14:paraId="6734FBDD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76AF3356" w14:textId="77777777" w:rsidR="00C658FB" w:rsidRPr="00573BF0" w:rsidRDefault="00C658FB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5CF25140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C66E" w14:textId="77777777" w:rsidR="008D7D52" w:rsidRDefault="008D7D52">
      <w:r>
        <w:separator/>
      </w:r>
    </w:p>
  </w:endnote>
  <w:endnote w:type="continuationSeparator" w:id="0">
    <w:p w14:paraId="3AB3110A" w14:textId="77777777" w:rsidR="008D7D52" w:rsidRDefault="008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659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4BEDFBA" wp14:editId="3999CD0B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5C5BFD1B" wp14:editId="5009D40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B11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4187EAB" wp14:editId="5AC0235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C5C7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EF6B11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18188372" wp14:editId="7F7760C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76A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EF6B11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1C8FDF3" wp14:editId="36C321B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8743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8FDF3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" filled="f" stroked="f">
              <v:path arrowok="t"/>
              <v:textbox inset="0,0,0,0">
                <w:txbxContent>
                  <w:p w14:paraId="4F48743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B11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6F1BD3A" wp14:editId="32F5400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AD66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1BD3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0774AD66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CCF3" w14:textId="77777777" w:rsidR="008D7D52" w:rsidRDefault="008D7D52">
      <w:r>
        <w:separator/>
      </w:r>
    </w:p>
  </w:footnote>
  <w:footnote w:type="continuationSeparator" w:id="0">
    <w:p w14:paraId="65A55D0E" w14:textId="77777777" w:rsidR="008D7D52" w:rsidRDefault="008D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200844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A6F6C"/>
    <w:rsid w:val="000E4CBF"/>
    <w:rsid w:val="0018688B"/>
    <w:rsid w:val="001B42DC"/>
    <w:rsid w:val="003245CA"/>
    <w:rsid w:val="003256E3"/>
    <w:rsid w:val="00391586"/>
    <w:rsid w:val="003D4D8D"/>
    <w:rsid w:val="00413D45"/>
    <w:rsid w:val="00425FFF"/>
    <w:rsid w:val="00461D83"/>
    <w:rsid w:val="004A35BB"/>
    <w:rsid w:val="004A59B2"/>
    <w:rsid w:val="00573BF0"/>
    <w:rsid w:val="0068118B"/>
    <w:rsid w:val="006907FB"/>
    <w:rsid w:val="007146AC"/>
    <w:rsid w:val="007B1A6C"/>
    <w:rsid w:val="007D19AF"/>
    <w:rsid w:val="00816750"/>
    <w:rsid w:val="008D7D52"/>
    <w:rsid w:val="0090699B"/>
    <w:rsid w:val="00A62760"/>
    <w:rsid w:val="00AD4BCD"/>
    <w:rsid w:val="00AF5C4E"/>
    <w:rsid w:val="00B56410"/>
    <w:rsid w:val="00C658FB"/>
    <w:rsid w:val="00D07054"/>
    <w:rsid w:val="00D131A0"/>
    <w:rsid w:val="00E52A6B"/>
    <w:rsid w:val="00E52CC9"/>
    <w:rsid w:val="00E57438"/>
    <w:rsid w:val="00EA6182"/>
    <w:rsid w:val="00EF6B11"/>
    <w:rsid w:val="00F3520D"/>
    <w:rsid w:val="00FB1BBF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F5CD"/>
  <w15:docId w15:val="{3C4733B5-E285-C642-B0BF-6C180D0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Darley Headteacher</cp:lastModifiedBy>
  <cp:revision>2</cp:revision>
  <dcterms:created xsi:type="dcterms:W3CDTF">2023-10-17T08:58:00Z</dcterms:created>
  <dcterms:modified xsi:type="dcterms:W3CDTF">2023-10-17T08:58:00Z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