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3BB00" w14:textId="7DFBF0BB" w:rsidR="00E775CD" w:rsidRDefault="6B2F73B1" w:rsidP="4C10ADEA">
      <w:pPr>
        <w:spacing w:after="0" w:line="240" w:lineRule="auto"/>
        <w:jc w:val="center"/>
      </w:pPr>
      <w:r>
        <w:rPr>
          <w:noProof/>
        </w:rPr>
        <w:drawing>
          <wp:inline distT="0" distB="0" distL="0" distR="0" wp14:anchorId="4219ABB7" wp14:editId="3314DDA5">
            <wp:extent cx="3752850" cy="1200150"/>
            <wp:effectExtent l="0" t="0" r="0" b="0"/>
            <wp:docPr id="929254186" name="Picture 92925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752850" cy="1200150"/>
                    </a:xfrm>
                    <a:prstGeom prst="rect">
                      <a:avLst/>
                    </a:prstGeom>
                  </pic:spPr>
                </pic:pic>
              </a:graphicData>
            </a:graphic>
          </wp:inline>
        </w:drawing>
      </w:r>
    </w:p>
    <w:p w14:paraId="672A6659" w14:textId="77777777" w:rsidR="00E775CD" w:rsidRDefault="00E775CD">
      <w:pPr>
        <w:spacing w:after="0" w:line="240" w:lineRule="auto"/>
        <w:jc w:val="center"/>
        <w:rPr>
          <w:rFonts w:ascii="Arial" w:eastAsia="Times New Roman" w:hAnsi="Arial" w:cs="Arial"/>
          <w:b/>
          <w:sz w:val="28"/>
          <w:szCs w:val="28"/>
          <w:lang w:eastAsia="en-GB"/>
        </w:rPr>
      </w:pPr>
    </w:p>
    <w:p w14:paraId="554B094A" w14:textId="59FFA625" w:rsidR="00E775CD" w:rsidRDefault="00F441F3" w:rsidP="4C10ADEA">
      <w:pPr>
        <w:spacing w:after="0" w:line="240" w:lineRule="auto"/>
        <w:jc w:val="center"/>
        <w:rPr>
          <w:rFonts w:ascii="Arial" w:eastAsia="Times New Roman" w:hAnsi="Arial" w:cs="Arial"/>
          <w:b/>
          <w:bCs/>
          <w:sz w:val="28"/>
          <w:szCs w:val="28"/>
          <w:lang w:eastAsia="en-GB"/>
        </w:rPr>
      </w:pPr>
      <w:r w:rsidRPr="4C10ADEA">
        <w:rPr>
          <w:rFonts w:ascii="Arial" w:eastAsia="Times New Roman" w:hAnsi="Arial" w:cs="Arial"/>
          <w:b/>
          <w:bCs/>
          <w:sz w:val="28"/>
          <w:szCs w:val="28"/>
          <w:lang w:eastAsia="en-GB"/>
        </w:rPr>
        <w:t>Darley &amp; Summerbridge Primary Schools</w:t>
      </w:r>
      <w:r w:rsidR="18CA8FC6" w:rsidRPr="4C10ADEA">
        <w:rPr>
          <w:rFonts w:ascii="Arial" w:eastAsia="Times New Roman" w:hAnsi="Arial" w:cs="Arial"/>
          <w:b/>
          <w:bCs/>
          <w:sz w:val="28"/>
          <w:szCs w:val="28"/>
          <w:lang w:eastAsia="en-GB"/>
        </w:rPr>
        <w:t xml:space="preserve"> Federation </w:t>
      </w:r>
    </w:p>
    <w:p w14:paraId="0A37501D" w14:textId="77777777" w:rsidR="00E775CD" w:rsidRDefault="00E775CD">
      <w:pPr>
        <w:jc w:val="center"/>
        <w:rPr>
          <w:rFonts w:ascii="Arial" w:hAnsi="Arial" w:cs="Arial"/>
          <w:b/>
          <w:bCs/>
          <w:sz w:val="28"/>
          <w:szCs w:val="28"/>
          <w:u w:val="single"/>
        </w:rPr>
      </w:pPr>
    </w:p>
    <w:p w14:paraId="64F9B5B0" w14:textId="6BBA1E76" w:rsidR="006D291E" w:rsidRPr="006D291E" w:rsidRDefault="5FE8B421" w:rsidP="4C10ADEA">
      <w:pPr>
        <w:spacing w:before="100" w:beforeAutospacing="1" w:after="100" w:afterAutospacing="1"/>
        <w:jc w:val="center"/>
        <w:rPr>
          <w:rFonts w:ascii="Arial" w:hAnsi="Arial" w:cs="Arial"/>
          <w:b/>
          <w:bCs/>
          <w:sz w:val="24"/>
          <w:szCs w:val="24"/>
        </w:rPr>
      </w:pPr>
      <w:r w:rsidRPr="7E6453DE">
        <w:rPr>
          <w:rFonts w:ascii="Arial" w:hAnsi="Arial" w:cs="Arial"/>
          <w:b/>
          <w:bCs/>
          <w:sz w:val="24"/>
          <w:szCs w:val="24"/>
        </w:rPr>
        <w:t xml:space="preserve">Relationship, Sex Education (RSE) </w:t>
      </w:r>
      <w:r w:rsidR="006D291E" w:rsidRPr="7E6453DE">
        <w:rPr>
          <w:rFonts w:ascii="Arial" w:hAnsi="Arial" w:cs="Arial"/>
          <w:b/>
          <w:bCs/>
          <w:sz w:val="24"/>
          <w:szCs w:val="24"/>
        </w:rPr>
        <w:t xml:space="preserve"> POLICY</w:t>
      </w:r>
    </w:p>
    <w:p w14:paraId="43998F7B" w14:textId="4AE8CA7A" w:rsidR="4C10ADEA" w:rsidRDefault="4C10ADEA" w:rsidP="4C10ADEA">
      <w:pPr>
        <w:spacing w:beforeAutospacing="1" w:afterAutospacing="1"/>
        <w:jc w:val="center"/>
        <w:rPr>
          <w:rFonts w:ascii="Arial" w:hAnsi="Arial" w:cs="Arial"/>
          <w:b/>
          <w:bCs/>
          <w:sz w:val="24"/>
          <w:szCs w:val="24"/>
        </w:rPr>
      </w:pPr>
    </w:p>
    <w:p w14:paraId="09FAD06B" w14:textId="77777777" w:rsidR="006D291E" w:rsidRPr="006D291E" w:rsidRDefault="006D291E" w:rsidP="006D291E">
      <w:pPr>
        <w:spacing w:before="100" w:beforeAutospacing="1" w:after="100" w:afterAutospacing="1"/>
        <w:rPr>
          <w:rFonts w:ascii="Arial" w:hAnsi="Arial" w:cs="Arial"/>
          <w:b/>
          <w:sz w:val="24"/>
          <w:szCs w:val="24"/>
        </w:rPr>
      </w:pPr>
      <w:r w:rsidRPr="006D291E">
        <w:rPr>
          <w:rFonts w:ascii="Arial" w:hAnsi="Arial" w:cs="Arial"/>
          <w:b/>
          <w:bCs/>
          <w:sz w:val="24"/>
          <w:szCs w:val="24"/>
        </w:rPr>
        <w:t>What Is Sex and Relationship Education?</w:t>
      </w:r>
    </w:p>
    <w:p w14:paraId="0016C2AB" w14:textId="77777777" w:rsidR="006D291E" w:rsidRPr="006D291E" w:rsidRDefault="006D291E" w:rsidP="006D291E">
      <w:pPr>
        <w:spacing w:before="100" w:beforeAutospacing="1" w:after="100" w:afterAutospacing="1"/>
        <w:rPr>
          <w:rFonts w:ascii="Arial" w:hAnsi="Arial" w:cs="Arial"/>
          <w:sz w:val="24"/>
          <w:szCs w:val="24"/>
        </w:rPr>
      </w:pPr>
      <w:r w:rsidRPr="006D291E">
        <w:rPr>
          <w:rFonts w:ascii="Arial" w:hAnsi="Arial" w:cs="Arial"/>
          <w:sz w:val="24"/>
          <w:szCs w:val="24"/>
        </w:rPr>
        <w:t>Sex and Relationship Education is lifelong learning about physical, sexual, moral and emotional development.  It is about the understanding of the importance of stable and loving relationships, respect, love and care, for family life.  It involves acquiring information, developing skills and forming positive beliefs, values and attitudes.</w:t>
      </w:r>
    </w:p>
    <w:p w14:paraId="068640A3" w14:textId="77777777" w:rsidR="006D291E" w:rsidRPr="006D291E" w:rsidRDefault="006D291E" w:rsidP="006D291E">
      <w:pPr>
        <w:spacing w:before="100" w:beforeAutospacing="1" w:after="100" w:afterAutospacing="1"/>
        <w:rPr>
          <w:rFonts w:ascii="Arial" w:hAnsi="Arial" w:cs="Arial"/>
          <w:b/>
          <w:sz w:val="24"/>
          <w:szCs w:val="24"/>
        </w:rPr>
      </w:pPr>
      <w:r w:rsidRPr="006D291E">
        <w:rPr>
          <w:rFonts w:ascii="Arial" w:hAnsi="Arial" w:cs="Arial"/>
          <w:b/>
          <w:bCs/>
          <w:sz w:val="24"/>
          <w:szCs w:val="24"/>
        </w:rPr>
        <w:t>Principles and Values</w:t>
      </w:r>
    </w:p>
    <w:p w14:paraId="63F60CD3" w14:textId="78FCFC86" w:rsidR="006D291E" w:rsidRPr="006D291E" w:rsidRDefault="006D291E" w:rsidP="4C10ADEA">
      <w:pPr>
        <w:spacing w:before="100" w:beforeAutospacing="1" w:after="100" w:afterAutospacing="1"/>
        <w:rPr>
          <w:rFonts w:ascii="Arial" w:hAnsi="Arial" w:cs="Arial"/>
          <w:sz w:val="24"/>
          <w:szCs w:val="24"/>
        </w:rPr>
      </w:pPr>
      <w:r w:rsidRPr="4C10ADEA">
        <w:rPr>
          <w:rFonts w:ascii="Arial" w:hAnsi="Arial" w:cs="Arial"/>
          <w:sz w:val="24"/>
          <w:szCs w:val="24"/>
        </w:rPr>
        <w:t>In addition</w:t>
      </w:r>
      <w:r w:rsidR="039B4993" w:rsidRPr="4C10ADEA">
        <w:rPr>
          <w:rFonts w:ascii="Arial" w:hAnsi="Arial" w:cs="Arial"/>
          <w:sz w:val="24"/>
          <w:szCs w:val="24"/>
        </w:rPr>
        <w:t>,</w:t>
      </w:r>
      <w:r w:rsidRPr="4C10ADEA">
        <w:rPr>
          <w:rFonts w:ascii="Arial" w:hAnsi="Arial" w:cs="Arial"/>
          <w:sz w:val="24"/>
          <w:szCs w:val="24"/>
        </w:rPr>
        <w:t xml:space="preserve"> Darley &amp; Summerbridge </w:t>
      </w:r>
      <w:r w:rsidR="1DFFA42C" w:rsidRPr="4C10ADEA">
        <w:rPr>
          <w:rFonts w:ascii="Arial" w:hAnsi="Arial" w:cs="Arial"/>
          <w:sz w:val="24"/>
          <w:szCs w:val="24"/>
        </w:rPr>
        <w:t>Primary</w:t>
      </w:r>
      <w:r w:rsidRPr="4C10ADEA">
        <w:rPr>
          <w:rFonts w:ascii="Arial" w:hAnsi="Arial" w:cs="Arial"/>
          <w:sz w:val="24"/>
          <w:szCs w:val="24"/>
        </w:rPr>
        <w:t xml:space="preserve"> Schools </w:t>
      </w:r>
      <w:r w:rsidR="76DFAF13" w:rsidRPr="4C10ADEA">
        <w:rPr>
          <w:rFonts w:ascii="Arial" w:hAnsi="Arial" w:cs="Arial"/>
          <w:sz w:val="24"/>
          <w:szCs w:val="24"/>
        </w:rPr>
        <w:t xml:space="preserve">Federation </w:t>
      </w:r>
      <w:r w:rsidRPr="4C10ADEA">
        <w:rPr>
          <w:rFonts w:ascii="Arial" w:hAnsi="Arial" w:cs="Arial"/>
          <w:sz w:val="24"/>
          <w:szCs w:val="24"/>
        </w:rPr>
        <w:t>believe that SRE should:</w:t>
      </w:r>
    </w:p>
    <w:p w14:paraId="4530055F" w14:textId="77777777" w:rsidR="006D291E" w:rsidRPr="006D291E" w:rsidRDefault="006D291E" w:rsidP="006D291E">
      <w:pPr>
        <w:numPr>
          <w:ilvl w:val="0"/>
          <w:numId w:val="71"/>
        </w:numPr>
        <w:spacing w:before="100" w:beforeAutospacing="1" w:after="100" w:afterAutospacing="1" w:line="240" w:lineRule="auto"/>
        <w:rPr>
          <w:rFonts w:ascii="Arial" w:hAnsi="Arial" w:cs="Arial"/>
          <w:sz w:val="24"/>
          <w:szCs w:val="24"/>
        </w:rPr>
      </w:pPr>
      <w:r w:rsidRPr="006D291E">
        <w:rPr>
          <w:rFonts w:ascii="Arial" w:hAnsi="Arial" w:cs="Arial"/>
          <w:sz w:val="24"/>
          <w:szCs w:val="24"/>
        </w:rPr>
        <w:t>Be an integral part of the lifelong learning process, beginning in early childhood and continue into adult life.</w:t>
      </w:r>
    </w:p>
    <w:p w14:paraId="7F5D4494" w14:textId="77777777" w:rsidR="006D291E" w:rsidRPr="006D291E" w:rsidRDefault="006D291E" w:rsidP="006D291E">
      <w:pPr>
        <w:numPr>
          <w:ilvl w:val="0"/>
          <w:numId w:val="71"/>
        </w:numPr>
        <w:spacing w:before="100" w:beforeAutospacing="1" w:after="100" w:afterAutospacing="1" w:line="240" w:lineRule="auto"/>
        <w:rPr>
          <w:rFonts w:ascii="Arial" w:hAnsi="Arial" w:cs="Arial"/>
          <w:sz w:val="24"/>
          <w:szCs w:val="24"/>
        </w:rPr>
      </w:pPr>
      <w:r w:rsidRPr="006D291E">
        <w:rPr>
          <w:rFonts w:ascii="Arial" w:hAnsi="Arial" w:cs="Arial"/>
          <w:sz w:val="24"/>
          <w:szCs w:val="24"/>
        </w:rPr>
        <w:t>Be an entitlement for all pupils in our care.</w:t>
      </w:r>
    </w:p>
    <w:p w14:paraId="7BD95624" w14:textId="77777777" w:rsidR="006D291E" w:rsidRPr="006D291E" w:rsidRDefault="006D291E" w:rsidP="006D291E">
      <w:pPr>
        <w:numPr>
          <w:ilvl w:val="0"/>
          <w:numId w:val="71"/>
        </w:numPr>
        <w:spacing w:before="100" w:beforeAutospacing="1" w:after="100" w:afterAutospacing="1" w:line="240" w:lineRule="auto"/>
        <w:rPr>
          <w:rFonts w:ascii="Arial" w:hAnsi="Arial" w:cs="Arial"/>
          <w:sz w:val="24"/>
          <w:szCs w:val="24"/>
        </w:rPr>
      </w:pPr>
      <w:r w:rsidRPr="006D291E">
        <w:rPr>
          <w:rFonts w:ascii="Arial" w:hAnsi="Arial" w:cs="Arial"/>
          <w:sz w:val="24"/>
          <w:szCs w:val="24"/>
        </w:rPr>
        <w:t>Encourage every pupil to contribute to make our community and aims to support each individual as they grow and learn.</w:t>
      </w:r>
    </w:p>
    <w:p w14:paraId="3B98B347" w14:textId="77777777" w:rsidR="006D291E" w:rsidRPr="006D291E" w:rsidRDefault="006D291E" w:rsidP="006D291E">
      <w:pPr>
        <w:numPr>
          <w:ilvl w:val="0"/>
          <w:numId w:val="71"/>
        </w:numPr>
        <w:spacing w:before="100" w:beforeAutospacing="1" w:after="100" w:afterAutospacing="1" w:line="240" w:lineRule="auto"/>
        <w:rPr>
          <w:rFonts w:ascii="Arial" w:hAnsi="Arial" w:cs="Arial"/>
          <w:sz w:val="24"/>
          <w:szCs w:val="24"/>
        </w:rPr>
      </w:pPr>
      <w:r w:rsidRPr="006D291E">
        <w:rPr>
          <w:rFonts w:ascii="Arial" w:hAnsi="Arial" w:cs="Arial"/>
          <w:sz w:val="24"/>
          <w:szCs w:val="24"/>
        </w:rPr>
        <w:t xml:space="preserve">Be set within this wider school context and supports family commitment and love, respect and affection, knowledge and openness. Family is a broad concept; not just one model, e.g. nuclear family. It includes a variety of types of family structure, and acceptance of different approaches, including sexual orientation, without promotion of any </w:t>
      </w:r>
      <w:proofErr w:type="gramStart"/>
      <w:r w:rsidRPr="006D291E">
        <w:rPr>
          <w:rFonts w:ascii="Arial" w:hAnsi="Arial" w:cs="Arial"/>
          <w:sz w:val="24"/>
          <w:szCs w:val="24"/>
        </w:rPr>
        <w:t>particular family</w:t>
      </w:r>
      <w:proofErr w:type="gramEnd"/>
      <w:r w:rsidRPr="006D291E">
        <w:rPr>
          <w:rFonts w:ascii="Arial" w:hAnsi="Arial" w:cs="Arial"/>
          <w:sz w:val="24"/>
          <w:szCs w:val="24"/>
        </w:rPr>
        <w:t xml:space="preserve"> structure. This was a key principle for the parents/ carers and staff, who were involved in the consultation. We consider the important values are love, respect and care for each other. </w:t>
      </w:r>
    </w:p>
    <w:p w14:paraId="6446578C" w14:textId="77777777" w:rsidR="006D291E" w:rsidRPr="006D291E" w:rsidRDefault="006D291E" w:rsidP="006D291E">
      <w:pPr>
        <w:numPr>
          <w:ilvl w:val="0"/>
          <w:numId w:val="71"/>
        </w:numPr>
        <w:spacing w:before="100" w:beforeAutospacing="1" w:after="100" w:afterAutospacing="1" w:line="240" w:lineRule="auto"/>
        <w:rPr>
          <w:rFonts w:ascii="Arial" w:hAnsi="Arial" w:cs="Arial"/>
          <w:sz w:val="24"/>
          <w:szCs w:val="24"/>
        </w:rPr>
      </w:pPr>
      <w:r w:rsidRPr="006D291E">
        <w:rPr>
          <w:rFonts w:ascii="Arial" w:hAnsi="Arial" w:cs="Arial"/>
          <w:sz w:val="24"/>
          <w:szCs w:val="24"/>
        </w:rPr>
        <w:t xml:space="preserve">In our school and </w:t>
      </w:r>
      <w:proofErr w:type="gramStart"/>
      <w:r w:rsidRPr="006D291E">
        <w:rPr>
          <w:rFonts w:ascii="Arial" w:hAnsi="Arial" w:cs="Arial"/>
          <w:sz w:val="24"/>
          <w:szCs w:val="24"/>
        </w:rPr>
        <w:t>community</w:t>
      </w:r>
      <w:proofErr w:type="gramEnd"/>
      <w:r w:rsidRPr="006D291E">
        <w:rPr>
          <w:rFonts w:ascii="Arial" w:hAnsi="Arial" w:cs="Arial"/>
          <w:sz w:val="24"/>
          <w:szCs w:val="24"/>
        </w:rPr>
        <w:t xml:space="preserve"> we aim to encourage pupils and teachers to share and respect each other’s views. We aim to generate an atmosphere where questions and discussion on personal matters can take place without any stigma or embarrassment.</w:t>
      </w:r>
    </w:p>
    <w:p w14:paraId="39678516" w14:textId="77777777" w:rsidR="006D291E" w:rsidRPr="006D291E" w:rsidRDefault="006D291E" w:rsidP="006D291E">
      <w:pPr>
        <w:numPr>
          <w:ilvl w:val="0"/>
          <w:numId w:val="71"/>
        </w:numPr>
        <w:spacing w:before="100" w:beforeAutospacing="1" w:after="100" w:afterAutospacing="1" w:line="240" w:lineRule="auto"/>
        <w:rPr>
          <w:rFonts w:ascii="Arial" w:hAnsi="Arial" w:cs="Arial"/>
          <w:sz w:val="24"/>
          <w:szCs w:val="24"/>
        </w:rPr>
      </w:pPr>
      <w:r w:rsidRPr="006D291E">
        <w:rPr>
          <w:rFonts w:ascii="Arial" w:hAnsi="Arial" w:cs="Arial"/>
          <w:sz w:val="24"/>
          <w:szCs w:val="24"/>
        </w:rPr>
        <w:t>Recognise that parents/carers  are the key people in teaching their children about relationships, growing up and sex. We aim to work in partnership with parents/carers and pupils, consulting them about the content of programmes.</w:t>
      </w:r>
    </w:p>
    <w:p w14:paraId="4DE99A8C" w14:textId="77777777" w:rsidR="006D291E" w:rsidRPr="006D291E" w:rsidRDefault="006D291E" w:rsidP="006D291E">
      <w:pPr>
        <w:numPr>
          <w:ilvl w:val="0"/>
          <w:numId w:val="71"/>
        </w:numPr>
        <w:spacing w:before="100" w:beforeAutospacing="1" w:after="100" w:afterAutospacing="1" w:line="240" w:lineRule="auto"/>
        <w:rPr>
          <w:rFonts w:ascii="Arial" w:hAnsi="Arial" w:cs="Arial"/>
          <w:sz w:val="24"/>
          <w:szCs w:val="24"/>
        </w:rPr>
      </w:pPr>
      <w:r w:rsidRPr="006D291E">
        <w:rPr>
          <w:rFonts w:ascii="Arial" w:hAnsi="Arial" w:cs="Arial"/>
          <w:sz w:val="24"/>
          <w:szCs w:val="24"/>
        </w:rPr>
        <w:t xml:space="preserve">Recognise that the wider community has much to </w:t>
      </w:r>
      <w:proofErr w:type="gramStart"/>
      <w:r w:rsidRPr="006D291E">
        <w:rPr>
          <w:rFonts w:ascii="Arial" w:hAnsi="Arial" w:cs="Arial"/>
          <w:sz w:val="24"/>
          <w:szCs w:val="24"/>
        </w:rPr>
        <w:t>offer</w:t>
      </w:r>
      <w:proofErr w:type="gramEnd"/>
      <w:r w:rsidRPr="006D291E">
        <w:rPr>
          <w:rFonts w:ascii="Arial" w:hAnsi="Arial" w:cs="Arial"/>
          <w:sz w:val="24"/>
          <w:szCs w:val="24"/>
        </w:rPr>
        <w:t xml:space="preserve"> and we aim to work in partnership with health professionals, social workers, other mentors or advisers</w:t>
      </w:r>
    </w:p>
    <w:p w14:paraId="4FBBE1A9" w14:textId="77777777" w:rsidR="006D291E" w:rsidRPr="006D291E" w:rsidRDefault="006D291E" w:rsidP="006D291E">
      <w:pPr>
        <w:spacing w:before="100" w:beforeAutospacing="1" w:after="100" w:afterAutospacing="1"/>
        <w:rPr>
          <w:rFonts w:ascii="Arial" w:hAnsi="Arial" w:cs="Arial"/>
          <w:b/>
          <w:sz w:val="24"/>
          <w:szCs w:val="24"/>
        </w:rPr>
      </w:pPr>
      <w:r w:rsidRPr="006D291E">
        <w:rPr>
          <w:rFonts w:ascii="Arial" w:hAnsi="Arial" w:cs="Arial"/>
          <w:b/>
          <w:bCs/>
          <w:sz w:val="24"/>
          <w:szCs w:val="24"/>
        </w:rPr>
        <w:lastRenderedPageBreak/>
        <w:t>Personal Development and Relationship Education in our school has three main elements:</w:t>
      </w:r>
    </w:p>
    <w:p w14:paraId="05CFD557" w14:textId="77777777" w:rsidR="006D291E" w:rsidRPr="006D291E" w:rsidRDefault="006D291E" w:rsidP="006D291E">
      <w:pPr>
        <w:spacing w:before="100" w:beforeAutospacing="1" w:after="100" w:afterAutospacing="1"/>
        <w:rPr>
          <w:rFonts w:ascii="Arial" w:hAnsi="Arial" w:cs="Arial"/>
          <w:b/>
          <w:sz w:val="24"/>
          <w:szCs w:val="24"/>
        </w:rPr>
      </w:pPr>
      <w:r w:rsidRPr="006D291E">
        <w:rPr>
          <w:rFonts w:ascii="Arial" w:hAnsi="Arial" w:cs="Arial"/>
          <w:b/>
          <w:bCs/>
          <w:sz w:val="24"/>
          <w:szCs w:val="24"/>
        </w:rPr>
        <w:t>Personal and Social Skills</w:t>
      </w:r>
    </w:p>
    <w:p w14:paraId="404AD02B" w14:textId="77777777" w:rsidR="006D291E" w:rsidRPr="006D291E" w:rsidRDefault="006D291E" w:rsidP="006D291E">
      <w:pPr>
        <w:numPr>
          <w:ilvl w:val="0"/>
          <w:numId w:val="72"/>
        </w:numPr>
        <w:spacing w:before="100" w:beforeAutospacing="1" w:after="100" w:afterAutospacing="1" w:line="240" w:lineRule="auto"/>
        <w:rPr>
          <w:rFonts w:ascii="Arial" w:hAnsi="Arial" w:cs="Arial"/>
          <w:sz w:val="24"/>
          <w:szCs w:val="24"/>
        </w:rPr>
      </w:pPr>
      <w:r w:rsidRPr="006D291E">
        <w:rPr>
          <w:rFonts w:ascii="Arial" w:hAnsi="Arial" w:cs="Arial"/>
          <w:sz w:val="24"/>
          <w:szCs w:val="24"/>
        </w:rPr>
        <w:t>learning to manage emotions and relationships confidently and sensitively</w:t>
      </w:r>
    </w:p>
    <w:p w14:paraId="4F741832" w14:textId="77777777" w:rsidR="006D291E" w:rsidRPr="006D291E" w:rsidRDefault="006D291E" w:rsidP="006D291E">
      <w:pPr>
        <w:numPr>
          <w:ilvl w:val="0"/>
          <w:numId w:val="72"/>
        </w:numPr>
        <w:spacing w:before="100" w:beforeAutospacing="1" w:after="100" w:afterAutospacing="1" w:line="240" w:lineRule="auto"/>
        <w:rPr>
          <w:rFonts w:ascii="Arial" w:hAnsi="Arial" w:cs="Arial"/>
          <w:sz w:val="24"/>
          <w:szCs w:val="24"/>
        </w:rPr>
      </w:pPr>
      <w:r w:rsidRPr="006D291E">
        <w:rPr>
          <w:rFonts w:ascii="Arial" w:hAnsi="Arial" w:cs="Arial"/>
          <w:sz w:val="24"/>
          <w:szCs w:val="24"/>
        </w:rPr>
        <w:t>developing self-respect and empathy for others</w:t>
      </w:r>
    </w:p>
    <w:p w14:paraId="6860DCB2" w14:textId="77777777" w:rsidR="006D291E" w:rsidRPr="006D291E" w:rsidRDefault="006D291E" w:rsidP="006D291E">
      <w:pPr>
        <w:numPr>
          <w:ilvl w:val="0"/>
          <w:numId w:val="72"/>
        </w:numPr>
        <w:spacing w:before="100" w:beforeAutospacing="1" w:after="100" w:afterAutospacing="1" w:line="240" w:lineRule="auto"/>
        <w:rPr>
          <w:rFonts w:ascii="Arial" w:hAnsi="Arial" w:cs="Arial"/>
          <w:sz w:val="24"/>
          <w:szCs w:val="24"/>
        </w:rPr>
      </w:pPr>
      <w:r w:rsidRPr="006D291E">
        <w:rPr>
          <w:rFonts w:ascii="Arial" w:hAnsi="Arial" w:cs="Arial"/>
          <w:sz w:val="24"/>
          <w:szCs w:val="24"/>
        </w:rPr>
        <w:t>learning to make choices with an absence of prejudice</w:t>
      </w:r>
    </w:p>
    <w:p w14:paraId="4FE23DEB" w14:textId="77777777" w:rsidR="006D291E" w:rsidRPr="006D291E" w:rsidRDefault="006D291E" w:rsidP="006D291E">
      <w:pPr>
        <w:numPr>
          <w:ilvl w:val="0"/>
          <w:numId w:val="72"/>
        </w:numPr>
        <w:spacing w:before="100" w:beforeAutospacing="1" w:after="100" w:afterAutospacing="1" w:line="240" w:lineRule="auto"/>
        <w:rPr>
          <w:rFonts w:ascii="Arial" w:hAnsi="Arial" w:cs="Arial"/>
          <w:sz w:val="24"/>
          <w:szCs w:val="24"/>
        </w:rPr>
      </w:pPr>
      <w:r w:rsidRPr="006D291E">
        <w:rPr>
          <w:rFonts w:ascii="Arial" w:hAnsi="Arial" w:cs="Arial"/>
          <w:sz w:val="24"/>
          <w:szCs w:val="24"/>
        </w:rPr>
        <w:t>developing an appreciation of the consequences of choices made</w:t>
      </w:r>
    </w:p>
    <w:p w14:paraId="660EDF6B" w14:textId="77777777" w:rsidR="006D291E" w:rsidRPr="006D291E" w:rsidRDefault="006D291E" w:rsidP="006D291E">
      <w:pPr>
        <w:numPr>
          <w:ilvl w:val="0"/>
          <w:numId w:val="72"/>
        </w:numPr>
        <w:spacing w:before="100" w:beforeAutospacing="1" w:after="100" w:afterAutospacing="1" w:line="240" w:lineRule="auto"/>
        <w:rPr>
          <w:rFonts w:ascii="Arial" w:hAnsi="Arial" w:cs="Arial"/>
          <w:sz w:val="24"/>
          <w:szCs w:val="24"/>
        </w:rPr>
      </w:pPr>
      <w:r w:rsidRPr="006D291E">
        <w:rPr>
          <w:rFonts w:ascii="Arial" w:hAnsi="Arial" w:cs="Arial"/>
          <w:sz w:val="24"/>
          <w:szCs w:val="24"/>
        </w:rPr>
        <w:t>managing conflict</w:t>
      </w:r>
    </w:p>
    <w:p w14:paraId="48DC90B0" w14:textId="77777777" w:rsidR="006D291E" w:rsidRPr="006D291E" w:rsidRDefault="006D291E" w:rsidP="006D291E">
      <w:pPr>
        <w:numPr>
          <w:ilvl w:val="0"/>
          <w:numId w:val="72"/>
        </w:numPr>
        <w:spacing w:before="100" w:beforeAutospacing="1" w:after="100" w:afterAutospacing="1" w:line="240" w:lineRule="auto"/>
        <w:rPr>
          <w:rFonts w:ascii="Arial" w:hAnsi="Arial" w:cs="Arial"/>
          <w:sz w:val="24"/>
          <w:szCs w:val="24"/>
        </w:rPr>
      </w:pPr>
      <w:r w:rsidRPr="006D291E">
        <w:rPr>
          <w:rFonts w:ascii="Arial" w:hAnsi="Arial" w:cs="Arial"/>
          <w:sz w:val="24"/>
          <w:szCs w:val="24"/>
        </w:rPr>
        <w:t xml:space="preserve">empower pupils with the skills to be able to recognise inappropriate/ uncomfortable situations and/or behaviours with their peers and adults </w:t>
      </w:r>
    </w:p>
    <w:p w14:paraId="7FA3D1C3" w14:textId="77777777" w:rsidR="006D291E" w:rsidRPr="006D291E" w:rsidRDefault="006D291E" w:rsidP="006D291E">
      <w:pPr>
        <w:spacing w:before="100" w:beforeAutospacing="1" w:after="100" w:afterAutospacing="1"/>
        <w:rPr>
          <w:rFonts w:ascii="Arial" w:hAnsi="Arial" w:cs="Arial"/>
          <w:b/>
          <w:sz w:val="24"/>
          <w:szCs w:val="24"/>
        </w:rPr>
      </w:pPr>
      <w:r w:rsidRPr="006D291E">
        <w:rPr>
          <w:rFonts w:ascii="Arial" w:hAnsi="Arial" w:cs="Arial"/>
          <w:b/>
          <w:bCs/>
          <w:sz w:val="24"/>
          <w:szCs w:val="24"/>
        </w:rPr>
        <w:t>Attitudes and Values</w:t>
      </w:r>
    </w:p>
    <w:p w14:paraId="3E155C4B" w14:textId="77777777" w:rsidR="006D291E" w:rsidRPr="006D291E" w:rsidRDefault="006D291E" w:rsidP="006D291E">
      <w:pPr>
        <w:numPr>
          <w:ilvl w:val="0"/>
          <w:numId w:val="73"/>
        </w:numPr>
        <w:spacing w:before="100" w:beforeAutospacing="1" w:after="100" w:afterAutospacing="1" w:line="240" w:lineRule="auto"/>
        <w:rPr>
          <w:rFonts w:ascii="Arial" w:hAnsi="Arial" w:cs="Arial"/>
          <w:sz w:val="24"/>
          <w:szCs w:val="24"/>
        </w:rPr>
      </w:pPr>
      <w:r w:rsidRPr="006D291E">
        <w:rPr>
          <w:rFonts w:ascii="Arial" w:hAnsi="Arial" w:cs="Arial"/>
          <w:sz w:val="24"/>
          <w:szCs w:val="24"/>
        </w:rPr>
        <w:t>learning the importance of values, individual conscience and moral choices</w:t>
      </w:r>
    </w:p>
    <w:p w14:paraId="0AE0C222" w14:textId="77777777" w:rsidR="006D291E" w:rsidRPr="006D291E" w:rsidRDefault="006D291E" w:rsidP="006D291E">
      <w:pPr>
        <w:numPr>
          <w:ilvl w:val="0"/>
          <w:numId w:val="73"/>
        </w:numPr>
        <w:spacing w:before="100" w:beforeAutospacing="1" w:after="100" w:afterAutospacing="1" w:line="240" w:lineRule="auto"/>
        <w:rPr>
          <w:rFonts w:ascii="Arial" w:hAnsi="Arial" w:cs="Arial"/>
          <w:sz w:val="24"/>
          <w:szCs w:val="24"/>
        </w:rPr>
      </w:pPr>
      <w:r w:rsidRPr="006D291E">
        <w:rPr>
          <w:rFonts w:ascii="Arial" w:hAnsi="Arial" w:cs="Arial"/>
          <w:sz w:val="24"/>
          <w:szCs w:val="24"/>
        </w:rPr>
        <w:t>learning the value of family life, stable and loving relationships, and marriage</w:t>
      </w:r>
    </w:p>
    <w:p w14:paraId="6E87E561" w14:textId="77777777" w:rsidR="006D291E" w:rsidRPr="006D291E" w:rsidRDefault="006D291E" w:rsidP="006D291E">
      <w:pPr>
        <w:numPr>
          <w:ilvl w:val="0"/>
          <w:numId w:val="73"/>
        </w:numPr>
        <w:spacing w:before="100" w:beforeAutospacing="1" w:after="100" w:afterAutospacing="1" w:line="240" w:lineRule="auto"/>
        <w:rPr>
          <w:rFonts w:ascii="Arial" w:hAnsi="Arial" w:cs="Arial"/>
          <w:sz w:val="24"/>
          <w:szCs w:val="24"/>
        </w:rPr>
      </w:pPr>
      <w:r w:rsidRPr="006D291E">
        <w:rPr>
          <w:rFonts w:ascii="Arial" w:hAnsi="Arial" w:cs="Arial"/>
          <w:sz w:val="24"/>
          <w:szCs w:val="24"/>
        </w:rPr>
        <w:t>learning about the nurture of children</w:t>
      </w:r>
    </w:p>
    <w:p w14:paraId="1ACB2149" w14:textId="77777777" w:rsidR="006D291E" w:rsidRPr="006D291E" w:rsidRDefault="006D291E" w:rsidP="006D291E">
      <w:pPr>
        <w:numPr>
          <w:ilvl w:val="0"/>
          <w:numId w:val="73"/>
        </w:numPr>
        <w:spacing w:before="100" w:beforeAutospacing="1" w:after="100" w:afterAutospacing="1" w:line="240" w:lineRule="auto"/>
        <w:rPr>
          <w:rFonts w:ascii="Arial" w:hAnsi="Arial" w:cs="Arial"/>
          <w:sz w:val="24"/>
          <w:szCs w:val="24"/>
        </w:rPr>
      </w:pPr>
      <w:r w:rsidRPr="006D291E">
        <w:rPr>
          <w:rFonts w:ascii="Arial" w:hAnsi="Arial" w:cs="Arial"/>
          <w:sz w:val="24"/>
          <w:szCs w:val="24"/>
        </w:rPr>
        <w:t>demonstrating the values of respect, love and care</w:t>
      </w:r>
    </w:p>
    <w:p w14:paraId="2F9612BA" w14:textId="77777777" w:rsidR="006D291E" w:rsidRPr="006D291E" w:rsidRDefault="006D291E" w:rsidP="006D291E">
      <w:pPr>
        <w:numPr>
          <w:ilvl w:val="0"/>
          <w:numId w:val="73"/>
        </w:numPr>
        <w:spacing w:before="100" w:beforeAutospacing="1" w:after="100" w:afterAutospacing="1" w:line="240" w:lineRule="auto"/>
        <w:rPr>
          <w:rFonts w:ascii="Arial" w:hAnsi="Arial" w:cs="Arial"/>
          <w:sz w:val="24"/>
          <w:szCs w:val="24"/>
        </w:rPr>
      </w:pPr>
      <w:r w:rsidRPr="006D291E">
        <w:rPr>
          <w:rFonts w:ascii="Arial" w:hAnsi="Arial" w:cs="Arial"/>
          <w:sz w:val="24"/>
          <w:szCs w:val="24"/>
        </w:rPr>
        <w:t>exploring, considering and understanding moral dilemmas</w:t>
      </w:r>
    </w:p>
    <w:p w14:paraId="07F02014" w14:textId="77777777" w:rsidR="006D291E" w:rsidRPr="006D291E" w:rsidRDefault="006D291E" w:rsidP="006D291E">
      <w:pPr>
        <w:numPr>
          <w:ilvl w:val="0"/>
          <w:numId w:val="73"/>
        </w:numPr>
        <w:spacing w:before="100" w:beforeAutospacing="1" w:after="100" w:afterAutospacing="1" w:line="240" w:lineRule="auto"/>
        <w:rPr>
          <w:rFonts w:ascii="Arial" w:hAnsi="Arial" w:cs="Arial"/>
          <w:sz w:val="24"/>
          <w:szCs w:val="24"/>
        </w:rPr>
      </w:pPr>
      <w:r w:rsidRPr="006D291E">
        <w:rPr>
          <w:rFonts w:ascii="Arial" w:hAnsi="Arial" w:cs="Arial"/>
          <w:sz w:val="24"/>
          <w:szCs w:val="24"/>
        </w:rPr>
        <w:t>developing skills including  negotiation and decision-making</w:t>
      </w:r>
    </w:p>
    <w:p w14:paraId="1C9A0461" w14:textId="77777777" w:rsidR="006D291E" w:rsidRPr="006D291E" w:rsidRDefault="006D291E" w:rsidP="006D291E">
      <w:pPr>
        <w:numPr>
          <w:ilvl w:val="0"/>
          <w:numId w:val="73"/>
        </w:numPr>
        <w:spacing w:before="100" w:beforeAutospacing="1" w:after="100" w:afterAutospacing="1" w:line="240" w:lineRule="auto"/>
        <w:rPr>
          <w:rFonts w:ascii="Arial" w:hAnsi="Arial" w:cs="Arial"/>
          <w:sz w:val="24"/>
          <w:szCs w:val="24"/>
        </w:rPr>
      </w:pPr>
      <w:r w:rsidRPr="006D291E">
        <w:rPr>
          <w:rFonts w:ascii="Arial" w:hAnsi="Arial" w:cs="Arial"/>
          <w:sz w:val="24"/>
          <w:szCs w:val="24"/>
        </w:rPr>
        <w:t>challenging misconceptions</w:t>
      </w:r>
    </w:p>
    <w:p w14:paraId="6F2FFE9D" w14:textId="77777777" w:rsidR="006D291E" w:rsidRPr="006D291E" w:rsidRDefault="006D291E" w:rsidP="006D291E">
      <w:pPr>
        <w:spacing w:before="100" w:beforeAutospacing="1" w:after="100" w:afterAutospacing="1"/>
        <w:rPr>
          <w:rFonts w:ascii="Arial" w:hAnsi="Arial" w:cs="Arial"/>
          <w:b/>
          <w:sz w:val="24"/>
          <w:szCs w:val="24"/>
        </w:rPr>
      </w:pPr>
      <w:r w:rsidRPr="006D291E">
        <w:rPr>
          <w:rFonts w:ascii="Arial" w:hAnsi="Arial" w:cs="Arial"/>
          <w:b/>
          <w:bCs/>
          <w:sz w:val="24"/>
          <w:szCs w:val="24"/>
        </w:rPr>
        <w:t>Knowledge and Understanding</w:t>
      </w:r>
    </w:p>
    <w:p w14:paraId="75CEDD67" w14:textId="77777777" w:rsidR="006D291E" w:rsidRPr="006D291E" w:rsidRDefault="006D291E" w:rsidP="006D291E">
      <w:pPr>
        <w:numPr>
          <w:ilvl w:val="0"/>
          <w:numId w:val="74"/>
        </w:numPr>
        <w:spacing w:before="100" w:beforeAutospacing="1" w:after="100" w:afterAutospacing="1" w:line="240" w:lineRule="auto"/>
        <w:rPr>
          <w:rFonts w:ascii="Arial" w:hAnsi="Arial" w:cs="Arial"/>
          <w:sz w:val="24"/>
          <w:szCs w:val="24"/>
        </w:rPr>
      </w:pPr>
      <w:r w:rsidRPr="006D291E">
        <w:rPr>
          <w:rFonts w:ascii="Arial" w:hAnsi="Arial" w:cs="Arial"/>
          <w:sz w:val="24"/>
          <w:szCs w:val="24"/>
        </w:rPr>
        <w:t>learning and understanding physical and emotional development at appropriate stages</w:t>
      </w:r>
    </w:p>
    <w:p w14:paraId="29B33F52" w14:textId="77777777" w:rsidR="006D291E" w:rsidRPr="006D291E" w:rsidRDefault="006D291E" w:rsidP="006D291E">
      <w:pPr>
        <w:numPr>
          <w:ilvl w:val="0"/>
          <w:numId w:val="74"/>
        </w:numPr>
        <w:spacing w:before="100" w:beforeAutospacing="1" w:after="100" w:afterAutospacing="1" w:line="240" w:lineRule="auto"/>
        <w:rPr>
          <w:rFonts w:ascii="Arial" w:hAnsi="Arial" w:cs="Arial"/>
          <w:sz w:val="24"/>
          <w:szCs w:val="24"/>
        </w:rPr>
      </w:pPr>
      <w:r w:rsidRPr="006D291E">
        <w:rPr>
          <w:rFonts w:ascii="Arial" w:hAnsi="Arial" w:cs="Arial"/>
          <w:sz w:val="24"/>
          <w:szCs w:val="24"/>
        </w:rPr>
        <w:t xml:space="preserve">understanding physical and emotional changes and the development of relationships </w:t>
      </w:r>
    </w:p>
    <w:p w14:paraId="11759A3A" w14:textId="77777777" w:rsidR="006D291E" w:rsidRPr="006D291E" w:rsidRDefault="006D291E" w:rsidP="006D291E">
      <w:pPr>
        <w:numPr>
          <w:ilvl w:val="0"/>
          <w:numId w:val="74"/>
        </w:numPr>
        <w:spacing w:before="100" w:beforeAutospacing="1" w:after="100" w:afterAutospacing="1" w:line="240" w:lineRule="auto"/>
        <w:rPr>
          <w:rFonts w:ascii="Arial" w:hAnsi="Arial" w:cs="Arial"/>
          <w:sz w:val="24"/>
          <w:szCs w:val="24"/>
        </w:rPr>
      </w:pPr>
      <w:r w:rsidRPr="006D291E">
        <w:rPr>
          <w:rFonts w:ascii="Arial" w:hAnsi="Arial" w:cs="Arial"/>
          <w:sz w:val="24"/>
          <w:szCs w:val="24"/>
        </w:rPr>
        <w:t>learning about reproduction, human sexuality and personal health</w:t>
      </w:r>
    </w:p>
    <w:p w14:paraId="3FCDAC36" w14:textId="77777777" w:rsidR="006D291E" w:rsidRPr="006D291E" w:rsidRDefault="006D291E" w:rsidP="006D291E">
      <w:pPr>
        <w:numPr>
          <w:ilvl w:val="0"/>
          <w:numId w:val="74"/>
        </w:numPr>
        <w:spacing w:before="100" w:beforeAutospacing="1" w:after="100" w:afterAutospacing="1" w:line="240" w:lineRule="auto"/>
        <w:rPr>
          <w:rFonts w:ascii="Arial" w:hAnsi="Arial" w:cs="Arial"/>
          <w:sz w:val="24"/>
          <w:szCs w:val="24"/>
        </w:rPr>
      </w:pPr>
      <w:r w:rsidRPr="006D291E">
        <w:rPr>
          <w:rFonts w:ascii="Arial" w:hAnsi="Arial" w:cs="Arial"/>
          <w:sz w:val="24"/>
          <w:szCs w:val="24"/>
        </w:rPr>
        <w:t>learn about where to go for help or advice in school and how to access a range of local and national support agencies</w:t>
      </w:r>
    </w:p>
    <w:p w14:paraId="57255E15" w14:textId="77777777" w:rsidR="006D291E" w:rsidRPr="006D291E" w:rsidRDefault="006D291E" w:rsidP="006D291E">
      <w:pPr>
        <w:spacing w:before="100" w:beforeAutospacing="1" w:after="100" w:afterAutospacing="1"/>
        <w:rPr>
          <w:rFonts w:ascii="Arial" w:hAnsi="Arial" w:cs="Arial"/>
          <w:b/>
          <w:sz w:val="24"/>
          <w:szCs w:val="24"/>
        </w:rPr>
      </w:pPr>
      <w:r w:rsidRPr="006D291E">
        <w:rPr>
          <w:rFonts w:ascii="Arial" w:hAnsi="Arial" w:cs="Arial"/>
          <w:b/>
          <w:bCs/>
          <w:sz w:val="24"/>
          <w:szCs w:val="24"/>
        </w:rPr>
        <w:t>Aims</w:t>
      </w:r>
    </w:p>
    <w:p w14:paraId="69E1CB54" w14:textId="77777777" w:rsidR="006D291E" w:rsidRPr="006D291E" w:rsidRDefault="006D291E" w:rsidP="006D291E">
      <w:pPr>
        <w:spacing w:before="100" w:beforeAutospacing="1" w:after="100" w:afterAutospacing="1"/>
        <w:rPr>
          <w:rFonts w:ascii="Arial" w:hAnsi="Arial" w:cs="Arial"/>
          <w:sz w:val="24"/>
          <w:szCs w:val="24"/>
        </w:rPr>
      </w:pPr>
      <w:r w:rsidRPr="006D291E">
        <w:rPr>
          <w:rFonts w:ascii="Arial" w:hAnsi="Arial" w:cs="Arial"/>
          <w:sz w:val="24"/>
          <w:szCs w:val="24"/>
        </w:rPr>
        <w:t xml:space="preserve">The aim of Personal Social Health Education is to provide balanced </w:t>
      </w:r>
      <w:proofErr w:type="gramStart"/>
      <w:r w:rsidRPr="006D291E">
        <w:rPr>
          <w:rFonts w:ascii="Arial" w:hAnsi="Arial" w:cs="Arial"/>
          <w:sz w:val="24"/>
          <w:szCs w:val="24"/>
        </w:rPr>
        <w:t>factual information</w:t>
      </w:r>
      <w:proofErr w:type="gramEnd"/>
      <w:r w:rsidRPr="006D291E">
        <w:rPr>
          <w:rFonts w:ascii="Arial" w:hAnsi="Arial" w:cs="Arial"/>
          <w:sz w:val="24"/>
          <w:szCs w:val="24"/>
        </w:rPr>
        <w:t xml:space="preserve"> about physical and emotional changes, together with consideration of the broader emotional, ethical, religious, and moral dimensions of sexual health. Our PSHE programme aims to prepare pupils through an age and maturity appropriate curriculum, which will prepare them for an adult life in which they can:</w:t>
      </w:r>
    </w:p>
    <w:p w14:paraId="407E1762" w14:textId="77777777" w:rsidR="006D291E" w:rsidRPr="006D291E" w:rsidRDefault="006D291E" w:rsidP="006D291E">
      <w:pPr>
        <w:numPr>
          <w:ilvl w:val="0"/>
          <w:numId w:val="75"/>
        </w:numPr>
        <w:spacing w:before="100" w:beforeAutospacing="1" w:after="100" w:afterAutospacing="1" w:line="240" w:lineRule="auto"/>
        <w:rPr>
          <w:rFonts w:ascii="Arial" w:hAnsi="Arial" w:cs="Arial"/>
          <w:sz w:val="24"/>
          <w:szCs w:val="24"/>
        </w:rPr>
      </w:pPr>
      <w:r w:rsidRPr="006D291E">
        <w:rPr>
          <w:rFonts w:ascii="Arial" w:hAnsi="Arial" w:cs="Arial"/>
          <w:sz w:val="24"/>
          <w:szCs w:val="24"/>
        </w:rPr>
        <w:t xml:space="preserve">develop positive values and a moral framework that will guide their decisions, judgements and behaviour; have the confidence and </w:t>
      </w:r>
      <w:proofErr w:type="spellStart"/>
      <w:r w:rsidRPr="006D291E">
        <w:rPr>
          <w:rFonts w:ascii="Arial" w:hAnsi="Arial" w:cs="Arial"/>
          <w:sz w:val="24"/>
          <w:szCs w:val="24"/>
        </w:rPr>
        <w:t>self esteem</w:t>
      </w:r>
      <w:proofErr w:type="spellEnd"/>
      <w:r w:rsidRPr="006D291E">
        <w:rPr>
          <w:rFonts w:ascii="Arial" w:hAnsi="Arial" w:cs="Arial"/>
          <w:sz w:val="24"/>
          <w:szCs w:val="24"/>
        </w:rPr>
        <w:t xml:space="preserve"> to value themselves and others and respect for individual conscience and the skills to judge what kind of relationship they want.</w:t>
      </w:r>
    </w:p>
    <w:p w14:paraId="584F9773" w14:textId="77777777" w:rsidR="006D291E" w:rsidRPr="006D291E" w:rsidRDefault="006D291E" w:rsidP="006D291E">
      <w:pPr>
        <w:numPr>
          <w:ilvl w:val="0"/>
          <w:numId w:val="75"/>
        </w:numPr>
        <w:spacing w:before="100" w:beforeAutospacing="1" w:after="100" w:afterAutospacing="1" w:line="240" w:lineRule="auto"/>
        <w:rPr>
          <w:rFonts w:ascii="Arial" w:hAnsi="Arial" w:cs="Arial"/>
          <w:sz w:val="24"/>
          <w:szCs w:val="24"/>
        </w:rPr>
      </w:pPr>
      <w:r w:rsidRPr="006D291E">
        <w:rPr>
          <w:rFonts w:ascii="Arial" w:hAnsi="Arial" w:cs="Arial"/>
          <w:sz w:val="24"/>
          <w:szCs w:val="24"/>
        </w:rPr>
        <w:t>understand the consequences of their actions and behave responsibly within developing relationships.</w:t>
      </w:r>
    </w:p>
    <w:p w14:paraId="0D06A50A" w14:textId="77777777" w:rsidR="006D291E" w:rsidRPr="006D291E" w:rsidRDefault="006D291E" w:rsidP="006D291E">
      <w:pPr>
        <w:numPr>
          <w:ilvl w:val="0"/>
          <w:numId w:val="75"/>
        </w:numPr>
        <w:spacing w:before="100" w:beforeAutospacing="1" w:after="100" w:afterAutospacing="1" w:line="240" w:lineRule="auto"/>
        <w:rPr>
          <w:rFonts w:ascii="Arial" w:hAnsi="Arial" w:cs="Arial"/>
          <w:sz w:val="24"/>
          <w:szCs w:val="24"/>
        </w:rPr>
      </w:pPr>
      <w:r w:rsidRPr="006D291E">
        <w:rPr>
          <w:rFonts w:ascii="Arial" w:hAnsi="Arial" w:cs="Arial"/>
          <w:sz w:val="24"/>
          <w:szCs w:val="24"/>
        </w:rPr>
        <w:t>avoid being pressured into uncomfortable or dangerous situations.</w:t>
      </w:r>
    </w:p>
    <w:p w14:paraId="3F036C4F" w14:textId="77777777" w:rsidR="006D291E" w:rsidRPr="006D291E" w:rsidRDefault="006D291E" w:rsidP="006D291E">
      <w:pPr>
        <w:numPr>
          <w:ilvl w:val="0"/>
          <w:numId w:val="75"/>
        </w:numPr>
        <w:spacing w:before="100" w:beforeAutospacing="1" w:after="100" w:afterAutospacing="1" w:line="240" w:lineRule="auto"/>
        <w:rPr>
          <w:rFonts w:ascii="Arial" w:hAnsi="Arial" w:cs="Arial"/>
          <w:sz w:val="24"/>
          <w:szCs w:val="24"/>
        </w:rPr>
      </w:pPr>
      <w:r w:rsidRPr="006D291E">
        <w:rPr>
          <w:rFonts w:ascii="Arial" w:hAnsi="Arial" w:cs="Arial"/>
          <w:sz w:val="24"/>
          <w:szCs w:val="24"/>
        </w:rPr>
        <w:lastRenderedPageBreak/>
        <w:t>communicate effectively by developing appropriate terminology for sex and relationship issues.</w:t>
      </w:r>
    </w:p>
    <w:p w14:paraId="1BEAE666" w14:textId="77777777" w:rsidR="006D291E" w:rsidRPr="006D291E" w:rsidRDefault="006D291E" w:rsidP="006D291E">
      <w:pPr>
        <w:numPr>
          <w:ilvl w:val="0"/>
          <w:numId w:val="75"/>
        </w:numPr>
        <w:spacing w:before="100" w:beforeAutospacing="1" w:after="100" w:afterAutospacing="1" w:line="240" w:lineRule="auto"/>
        <w:rPr>
          <w:rFonts w:ascii="Arial" w:hAnsi="Arial" w:cs="Arial"/>
          <w:sz w:val="24"/>
          <w:szCs w:val="24"/>
        </w:rPr>
      </w:pPr>
      <w:r w:rsidRPr="006D291E">
        <w:rPr>
          <w:rFonts w:ascii="Arial" w:hAnsi="Arial" w:cs="Arial"/>
          <w:sz w:val="24"/>
          <w:szCs w:val="24"/>
        </w:rPr>
        <w:t>develop awareness of their sexuality, understand differences and promote equality and diversity</w:t>
      </w:r>
    </w:p>
    <w:p w14:paraId="1A810734" w14:textId="77777777" w:rsidR="006D291E" w:rsidRPr="006D291E" w:rsidRDefault="006D291E" w:rsidP="006D291E">
      <w:pPr>
        <w:numPr>
          <w:ilvl w:val="0"/>
          <w:numId w:val="75"/>
        </w:numPr>
        <w:spacing w:before="100" w:beforeAutospacing="1" w:after="100" w:afterAutospacing="1" w:line="240" w:lineRule="auto"/>
        <w:rPr>
          <w:rFonts w:ascii="Arial" w:hAnsi="Arial" w:cs="Arial"/>
          <w:sz w:val="24"/>
          <w:szCs w:val="24"/>
        </w:rPr>
      </w:pPr>
      <w:r w:rsidRPr="006D291E">
        <w:rPr>
          <w:rFonts w:ascii="Arial" w:hAnsi="Arial" w:cs="Arial"/>
          <w:sz w:val="24"/>
          <w:szCs w:val="24"/>
        </w:rPr>
        <w:t xml:space="preserve">have sufficient information and skills to protect themselves from infection  </w:t>
      </w:r>
    </w:p>
    <w:p w14:paraId="4EB4D593" w14:textId="77777777" w:rsidR="006D291E" w:rsidRPr="006D291E" w:rsidRDefault="006D291E" w:rsidP="006D291E">
      <w:pPr>
        <w:numPr>
          <w:ilvl w:val="0"/>
          <w:numId w:val="75"/>
        </w:numPr>
        <w:spacing w:before="100" w:beforeAutospacing="1" w:after="100" w:afterAutospacing="1" w:line="240" w:lineRule="auto"/>
        <w:rPr>
          <w:rFonts w:ascii="Arial" w:hAnsi="Arial" w:cs="Arial"/>
          <w:sz w:val="24"/>
          <w:szCs w:val="24"/>
        </w:rPr>
      </w:pPr>
      <w:r w:rsidRPr="006D291E">
        <w:rPr>
          <w:rFonts w:ascii="Arial" w:hAnsi="Arial" w:cs="Arial"/>
          <w:sz w:val="24"/>
          <w:szCs w:val="24"/>
        </w:rPr>
        <w:t xml:space="preserve">be aware of sources of help and acquire the skills and confidence to access health advice and support </w:t>
      </w:r>
    </w:p>
    <w:p w14:paraId="77C2A9C7" w14:textId="77777777" w:rsidR="006D291E" w:rsidRPr="006D291E" w:rsidRDefault="006D291E" w:rsidP="006D291E">
      <w:pPr>
        <w:spacing w:before="100" w:beforeAutospacing="1" w:after="100" w:afterAutospacing="1"/>
        <w:rPr>
          <w:rFonts w:ascii="Arial" w:hAnsi="Arial" w:cs="Arial"/>
          <w:b/>
          <w:sz w:val="24"/>
          <w:szCs w:val="24"/>
        </w:rPr>
      </w:pPr>
      <w:r w:rsidRPr="006D291E">
        <w:rPr>
          <w:rFonts w:ascii="Arial" w:hAnsi="Arial" w:cs="Arial"/>
          <w:b/>
          <w:bCs/>
          <w:sz w:val="24"/>
          <w:szCs w:val="24"/>
        </w:rPr>
        <w:t>Organisation and Content of Personal Development Education</w:t>
      </w:r>
    </w:p>
    <w:p w14:paraId="55674C14" w14:textId="77777777" w:rsidR="006D291E" w:rsidRPr="006D291E" w:rsidRDefault="006D291E" w:rsidP="006D291E">
      <w:pPr>
        <w:spacing w:before="100" w:beforeAutospacing="1" w:after="100" w:afterAutospacing="1"/>
        <w:rPr>
          <w:rFonts w:ascii="Arial" w:hAnsi="Arial" w:cs="Arial"/>
          <w:sz w:val="24"/>
          <w:szCs w:val="24"/>
        </w:rPr>
      </w:pPr>
      <w:r w:rsidRPr="006D291E">
        <w:rPr>
          <w:rFonts w:ascii="Arial" w:hAnsi="Arial" w:cs="Arial"/>
          <w:sz w:val="24"/>
          <w:szCs w:val="24"/>
        </w:rPr>
        <w:t>The school follows the NY PSHE entitlement framework curriculum.  Year 6 pupils follow the Science National Curriculum which covers evolution and inheritance.</w:t>
      </w:r>
    </w:p>
    <w:p w14:paraId="70D31670" w14:textId="77777777" w:rsidR="006D291E" w:rsidRPr="006D291E" w:rsidRDefault="006D291E" w:rsidP="006D291E">
      <w:pPr>
        <w:spacing w:before="100" w:beforeAutospacing="1" w:after="100" w:afterAutospacing="1"/>
        <w:rPr>
          <w:rFonts w:ascii="Arial" w:hAnsi="Arial" w:cs="Arial"/>
          <w:b/>
          <w:sz w:val="24"/>
          <w:szCs w:val="24"/>
        </w:rPr>
      </w:pPr>
      <w:r w:rsidRPr="006D291E">
        <w:rPr>
          <w:rFonts w:ascii="Arial" w:hAnsi="Arial" w:cs="Arial"/>
          <w:b/>
          <w:bCs/>
          <w:sz w:val="24"/>
          <w:szCs w:val="24"/>
        </w:rPr>
        <w:t>Overview in Personal, Social, Health, Education Teaching Programme</w:t>
      </w:r>
    </w:p>
    <w:p w14:paraId="19C6220F" w14:textId="77777777" w:rsidR="006D291E" w:rsidRPr="006D291E" w:rsidRDefault="006D291E" w:rsidP="006D291E">
      <w:pPr>
        <w:spacing w:before="100" w:beforeAutospacing="1" w:after="100" w:afterAutospacing="1"/>
        <w:rPr>
          <w:rFonts w:ascii="Arial" w:hAnsi="Arial" w:cs="Arial"/>
          <w:sz w:val="24"/>
          <w:szCs w:val="24"/>
        </w:rPr>
      </w:pPr>
      <w:r w:rsidRPr="006D291E">
        <w:rPr>
          <w:rFonts w:ascii="Arial" w:hAnsi="Arial" w:cs="Arial"/>
          <w:sz w:val="24"/>
          <w:szCs w:val="24"/>
        </w:rPr>
        <w:t>PSHE lessons are set within the wider context of the PSHE curriculum and focus more on the emotional aspects of development and relationships, although the physical aspects of puberty and reproduction are also included, working in partnership with the School Nurse.  The Science National Curriculum is delivered and although it is more concerned with the physical aspects of development and reproduction, the importance of relationships is inextricably linked within the delivery of programmes and our school ethos.</w:t>
      </w:r>
    </w:p>
    <w:p w14:paraId="5FDC4C91" w14:textId="5850D2A0" w:rsidR="006D291E" w:rsidRPr="006D291E" w:rsidRDefault="006D291E" w:rsidP="232B6F9C">
      <w:pPr>
        <w:spacing w:before="100" w:beforeAutospacing="1" w:after="100" w:afterAutospacing="1"/>
        <w:rPr>
          <w:rFonts w:ascii="Arial" w:hAnsi="Arial" w:cs="Arial"/>
          <w:sz w:val="24"/>
          <w:szCs w:val="24"/>
        </w:rPr>
      </w:pPr>
      <w:r w:rsidRPr="232B6F9C">
        <w:rPr>
          <w:rFonts w:ascii="Arial" w:hAnsi="Arial" w:cs="Arial"/>
          <w:sz w:val="24"/>
          <w:szCs w:val="24"/>
        </w:rPr>
        <w:t xml:space="preserve">Any PSHE lesson may consider questions or issues that some will find sensitive. Before embarking on these lessons ground rules are established which prohibit inappropriate personal information being requested or disclosed by those taking part in the lesson. When pupils ask questions, we aim to answer them honestly, within the ground rules established at the start of the sessions. When it is felt that answering a specific question would involve information at a level inappropriate to the development of the rest of the pupils, the question may be dealt with individually at another time. The school nurse works with us to help us deliver </w:t>
      </w:r>
      <w:proofErr w:type="gramStart"/>
      <w:r w:rsidRPr="232B6F9C">
        <w:rPr>
          <w:rFonts w:ascii="Arial" w:hAnsi="Arial" w:cs="Arial"/>
          <w:sz w:val="24"/>
          <w:szCs w:val="24"/>
        </w:rPr>
        <w:t>age appropriate</w:t>
      </w:r>
      <w:proofErr w:type="gramEnd"/>
      <w:r w:rsidRPr="232B6F9C">
        <w:rPr>
          <w:rFonts w:ascii="Arial" w:hAnsi="Arial" w:cs="Arial"/>
          <w:sz w:val="24"/>
          <w:szCs w:val="24"/>
        </w:rPr>
        <w:t xml:space="preserve"> information in line with Sex and Relationship Education Guidance DfES 2000.</w:t>
      </w:r>
    </w:p>
    <w:p w14:paraId="5A0ECBCB" w14:textId="3A7394CA" w:rsidR="232B6F9C" w:rsidRDefault="232B6F9C" w:rsidP="232B6F9C">
      <w:pPr>
        <w:spacing w:beforeAutospacing="1" w:afterAutospacing="1"/>
        <w:rPr>
          <w:rFonts w:ascii="Arial" w:hAnsi="Arial" w:cs="Arial"/>
          <w:sz w:val="24"/>
          <w:szCs w:val="24"/>
        </w:rPr>
      </w:pPr>
    </w:p>
    <w:p w14:paraId="55DB467E" w14:textId="77777777" w:rsidR="006D291E" w:rsidRPr="006D291E" w:rsidRDefault="006D291E" w:rsidP="006D291E">
      <w:pPr>
        <w:spacing w:before="100" w:beforeAutospacing="1" w:after="100" w:afterAutospacing="1"/>
        <w:jc w:val="center"/>
        <w:rPr>
          <w:rFonts w:ascii="Arial" w:hAnsi="Arial" w:cs="Arial"/>
          <w:b/>
          <w:sz w:val="24"/>
          <w:szCs w:val="24"/>
        </w:rPr>
      </w:pPr>
      <w:r w:rsidRPr="006D291E">
        <w:rPr>
          <w:rFonts w:ascii="Arial" w:hAnsi="Arial" w:cs="Arial"/>
          <w:b/>
          <w:bCs/>
          <w:sz w:val="24"/>
          <w:szCs w:val="24"/>
        </w:rPr>
        <w:t>Inclusion</w:t>
      </w:r>
    </w:p>
    <w:p w14:paraId="0A8B7A8C" w14:textId="77777777" w:rsidR="006D291E" w:rsidRPr="006D291E" w:rsidRDefault="006D291E" w:rsidP="006D291E">
      <w:pPr>
        <w:pStyle w:val="NoSpacing"/>
        <w:rPr>
          <w:rFonts w:ascii="Arial" w:hAnsi="Arial" w:cs="Arial"/>
          <w:b/>
          <w:sz w:val="24"/>
        </w:rPr>
      </w:pPr>
      <w:r w:rsidRPr="006D291E">
        <w:rPr>
          <w:rFonts w:ascii="Arial" w:hAnsi="Arial" w:cs="Arial"/>
          <w:b/>
          <w:sz w:val="24"/>
        </w:rPr>
        <w:t>Ethnic and Cultural Groups</w:t>
      </w:r>
    </w:p>
    <w:p w14:paraId="565793D8" w14:textId="77777777" w:rsidR="006D291E" w:rsidRDefault="006D291E" w:rsidP="006D291E">
      <w:pPr>
        <w:pStyle w:val="NoSpacing"/>
        <w:rPr>
          <w:rFonts w:ascii="Arial" w:hAnsi="Arial" w:cs="Arial"/>
          <w:sz w:val="24"/>
        </w:rPr>
      </w:pPr>
      <w:r w:rsidRPr="006D291E">
        <w:rPr>
          <w:rFonts w:ascii="Arial" w:hAnsi="Arial" w:cs="Arial"/>
          <w:sz w:val="24"/>
        </w:rPr>
        <w:t>We intend our policy to be sensitive to the needs of different ethnic, cultural and religious groups. We encourage parents/ carers to discuss any concerns with the Headteacher.</w:t>
      </w:r>
    </w:p>
    <w:p w14:paraId="5DAB6C7B" w14:textId="77777777" w:rsidR="006D291E" w:rsidRPr="006D291E" w:rsidRDefault="006D291E" w:rsidP="006D291E">
      <w:pPr>
        <w:pStyle w:val="NoSpacing"/>
        <w:rPr>
          <w:rFonts w:ascii="Arial" w:hAnsi="Arial" w:cs="Arial"/>
          <w:sz w:val="24"/>
        </w:rPr>
      </w:pPr>
    </w:p>
    <w:p w14:paraId="5AB4D5F0" w14:textId="77777777" w:rsidR="006D291E" w:rsidRPr="006D291E" w:rsidRDefault="006D291E" w:rsidP="006D291E">
      <w:pPr>
        <w:pStyle w:val="NoSpacing"/>
        <w:rPr>
          <w:rFonts w:ascii="Arial" w:hAnsi="Arial" w:cs="Arial"/>
          <w:b/>
          <w:sz w:val="24"/>
        </w:rPr>
      </w:pPr>
      <w:r w:rsidRPr="006D291E">
        <w:rPr>
          <w:rFonts w:ascii="Arial" w:hAnsi="Arial" w:cs="Arial"/>
          <w:b/>
          <w:sz w:val="24"/>
        </w:rPr>
        <w:t>Pupils with Special Needs</w:t>
      </w:r>
    </w:p>
    <w:p w14:paraId="7C9076FC" w14:textId="77777777" w:rsidR="006D291E" w:rsidRDefault="006D291E" w:rsidP="006D291E">
      <w:pPr>
        <w:pStyle w:val="NoSpacing"/>
        <w:rPr>
          <w:rFonts w:ascii="Arial" w:hAnsi="Arial" w:cs="Arial"/>
          <w:sz w:val="24"/>
        </w:rPr>
      </w:pPr>
      <w:r w:rsidRPr="006D291E">
        <w:rPr>
          <w:rFonts w:ascii="Arial" w:hAnsi="Arial" w:cs="Arial"/>
          <w:sz w:val="24"/>
        </w:rPr>
        <w:t xml:space="preserve">We will ensure that all pupils receive </w:t>
      </w:r>
      <w:proofErr w:type="gramStart"/>
      <w:r w:rsidRPr="006D291E">
        <w:rPr>
          <w:rFonts w:ascii="Arial" w:hAnsi="Arial" w:cs="Arial"/>
          <w:sz w:val="24"/>
        </w:rPr>
        <w:t>age appropriate</w:t>
      </w:r>
      <w:proofErr w:type="gramEnd"/>
      <w:r w:rsidRPr="006D291E">
        <w:rPr>
          <w:rFonts w:ascii="Arial" w:hAnsi="Arial" w:cs="Arial"/>
          <w:sz w:val="24"/>
        </w:rPr>
        <w:t xml:space="preserve"> sex and relationship education, and we will offer provision appropriate to the particular needs of all our pupils, taking specialist advice where necessary.</w:t>
      </w:r>
    </w:p>
    <w:p w14:paraId="02EB378F" w14:textId="77777777" w:rsidR="006D291E" w:rsidRPr="006D291E" w:rsidRDefault="006D291E" w:rsidP="006D291E">
      <w:pPr>
        <w:pStyle w:val="NoSpacing"/>
        <w:rPr>
          <w:rFonts w:ascii="Arial" w:hAnsi="Arial" w:cs="Arial"/>
          <w:sz w:val="24"/>
        </w:rPr>
      </w:pPr>
    </w:p>
    <w:p w14:paraId="03367E0D" w14:textId="77777777" w:rsidR="006D291E" w:rsidRPr="006D291E" w:rsidRDefault="006D291E" w:rsidP="006D291E">
      <w:pPr>
        <w:pStyle w:val="NoSpacing"/>
        <w:rPr>
          <w:rFonts w:ascii="Arial" w:hAnsi="Arial" w:cs="Arial"/>
          <w:b/>
          <w:sz w:val="24"/>
        </w:rPr>
      </w:pPr>
      <w:r w:rsidRPr="006D291E">
        <w:rPr>
          <w:rFonts w:ascii="Arial" w:hAnsi="Arial" w:cs="Arial"/>
          <w:b/>
          <w:sz w:val="24"/>
        </w:rPr>
        <w:lastRenderedPageBreak/>
        <w:t>Sexual Identity and Sexual Orientation</w:t>
      </w:r>
    </w:p>
    <w:p w14:paraId="7883866C" w14:textId="77777777" w:rsidR="006D291E" w:rsidRDefault="006D291E" w:rsidP="006D291E">
      <w:pPr>
        <w:pStyle w:val="NoSpacing"/>
        <w:rPr>
          <w:rFonts w:ascii="Arial" w:hAnsi="Arial" w:cs="Arial"/>
          <w:sz w:val="24"/>
        </w:rPr>
      </w:pPr>
      <w:r w:rsidRPr="006D291E">
        <w:rPr>
          <w:rFonts w:ascii="Arial" w:hAnsi="Arial" w:cs="Arial"/>
          <w:sz w:val="24"/>
        </w:rPr>
        <w:t>We aim to deal sensitively and honesty with issues of sexual orientation, answer appropriate question and offer support.</w:t>
      </w:r>
    </w:p>
    <w:p w14:paraId="6A05A809" w14:textId="77777777" w:rsidR="006D291E" w:rsidRPr="006D291E" w:rsidRDefault="006D291E" w:rsidP="006D291E">
      <w:pPr>
        <w:pStyle w:val="NoSpacing"/>
        <w:rPr>
          <w:rFonts w:ascii="Arial" w:hAnsi="Arial" w:cs="Arial"/>
          <w:sz w:val="24"/>
        </w:rPr>
      </w:pPr>
    </w:p>
    <w:p w14:paraId="06CCC273" w14:textId="77777777" w:rsidR="006D291E" w:rsidRPr="006D291E" w:rsidRDefault="006D291E" w:rsidP="006D291E">
      <w:pPr>
        <w:pStyle w:val="NoSpacing"/>
        <w:rPr>
          <w:rFonts w:ascii="Arial" w:hAnsi="Arial" w:cs="Arial"/>
          <w:b/>
          <w:sz w:val="24"/>
        </w:rPr>
      </w:pPr>
      <w:r w:rsidRPr="006D291E">
        <w:rPr>
          <w:rFonts w:ascii="Arial" w:hAnsi="Arial" w:cs="Arial"/>
          <w:b/>
          <w:sz w:val="24"/>
        </w:rPr>
        <w:t>Right of Withdrawal of Pupils from Sex and Relationship Education</w:t>
      </w:r>
    </w:p>
    <w:p w14:paraId="25169CFD" w14:textId="77777777" w:rsidR="006D291E" w:rsidRPr="006D291E" w:rsidRDefault="006D291E" w:rsidP="006D291E">
      <w:pPr>
        <w:pStyle w:val="NoSpacing"/>
        <w:rPr>
          <w:rFonts w:ascii="Arial" w:hAnsi="Arial" w:cs="Arial"/>
          <w:sz w:val="24"/>
        </w:rPr>
      </w:pPr>
      <w:r w:rsidRPr="006D291E">
        <w:rPr>
          <w:rFonts w:ascii="Arial" w:hAnsi="Arial" w:cs="Arial"/>
          <w:sz w:val="24"/>
        </w:rPr>
        <w:t xml:space="preserve">Some parents prefer to take the responsibility for aspects of this element of education. They have the right to withdraw their children from all or part of the sex and relationship education except for those parts included in the statutory National Curriculum (i.e. in </w:t>
      </w:r>
      <w:proofErr w:type="gramStart"/>
      <w:r w:rsidRPr="006D291E">
        <w:rPr>
          <w:rFonts w:ascii="Arial" w:hAnsi="Arial" w:cs="Arial"/>
          <w:sz w:val="24"/>
        </w:rPr>
        <w:t>Science</w:t>
      </w:r>
      <w:proofErr w:type="gramEnd"/>
      <w:r w:rsidRPr="006D291E">
        <w:rPr>
          <w:rFonts w:ascii="Arial" w:hAnsi="Arial" w:cs="Arial"/>
          <w:sz w:val="24"/>
        </w:rPr>
        <w:t xml:space="preserve"> lessons). We would make alternative arrangements in such cases.  Parents are encouraged to discuss their decisions with teachers and the Head teacher at the earliest opportunity.  Parents are welcome to review any PSHE resources the school uses.</w:t>
      </w:r>
    </w:p>
    <w:p w14:paraId="6E7BEAA2" w14:textId="77777777" w:rsidR="006D291E" w:rsidRPr="006D291E" w:rsidRDefault="006D291E" w:rsidP="006D291E">
      <w:pPr>
        <w:pStyle w:val="NoSpacing"/>
        <w:rPr>
          <w:rFonts w:ascii="Arial" w:hAnsi="Arial" w:cs="Arial"/>
          <w:sz w:val="24"/>
        </w:rPr>
      </w:pPr>
      <w:r w:rsidRPr="006D291E">
        <w:t> </w:t>
      </w:r>
    </w:p>
    <w:p w14:paraId="0FC36233" w14:textId="77777777" w:rsidR="006D291E" w:rsidRPr="006D291E" w:rsidRDefault="006D291E" w:rsidP="006D291E">
      <w:pPr>
        <w:pStyle w:val="NoSpacing"/>
        <w:rPr>
          <w:rFonts w:ascii="Arial" w:hAnsi="Arial" w:cs="Arial"/>
          <w:b/>
          <w:bCs/>
          <w:sz w:val="24"/>
          <w:szCs w:val="24"/>
        </w:rPr>
      </w:pPr>
      <w:r w:rsidRPr="006D291E">
        <w:rPr>
          <w:rFonts w:ascii="Arial" w:hAnsi="Arial" w:cs="Arial"/>
          <w:b/>
          <w:bCs/>
          <w:sz w:val="24"/>
          <w:szCs w:val="24"/>
        </w:rPr>
        <w:t xml:space="preserve">Confidentiality </w:t>
      </w:r>
    </w:p>
    <w:p w14:paraId="2CBF85E0" w14:textId="77777777" w:rsidR="006D291E" w:rsidRDefault="006D291E" w:rsidP="006D291E">
      <w:pPr>
        <w:pStyle w:val="NoSpacing"/>
        <w:rPr>
          <w:rFonts w:ascii="Arial" w:hAnsi="Arial" w:cs="Arial"/>
          <w:b/>
          <w:sz w:val="24"/>
          <w:szCs w:val="24"/>
        </w:rPr>
      </w:pPr>
      <w:r w:rsidRPr="006D291E">
        <w:rPr>
          <w:rFonts w:ascii="Arial" w:hAnsi="Arial" w:cs="Arial"/>
          <w:bCs/>
          <w:sz w:val="24"/>
          <w:szCs w:val="24"/>
        </w:rPr>
        <w:t>I</w:t>
      </w:r>
      <w:r w:rsidRPr="006D291E">
        <w:rPr>
          <w:rFonts w:ascii="Arial" w:hAnsi="Arial" w:cs="Arial"/>
          <w:sz w:val="24"/>
          <w:szCs w:val="24"/>
        </w:rPr>
        <w:t>t should be made clear to pupils that all adults in school cannot guarantee absolute confidentiality. This should be made clear when forming the class Ground Rules</w:t>
      </w:r>
      <w:r w:rsidRPr="006D291E">
        <w:rPr>
          <w:rFonts w:ascii="Arial" w:hAnsi="Arial" w:cs="Arial"/>
          <w:b/>
          <w:sz w:val="24"/>
          <w:szCs w:val="24"/>
        </w:rPr>
        <w:t>.</w:t>
      </w:r>
    </w:p>
    <w:p w14:paraId="0E27B00A" w14:textId="39477B76" w:rsidR="006D291E" w:rsidRDefault="006D291E" w:rsidP="232B6F9C">
      <w:pPr>
        <w:pStyle w:val="NoSpacing"/>
        <w:rPr>
          <w:rFonts w:ascii="Arial" w:hAnsi="Arial" w:cs="Arial"/>
          <w:b/>
          <w:bCs/>
          <w:sz w:val="24"/>
          <w:szCs w:val="24"/>
        </w:rPr>
      </w:pPr>
    </w:p>
    <w:p w14:paraId="021EB3DA" w14:textId="77777777" w:rsidR="006D291E" w:rsidRPr="006D291E" w:rsidRDefault="006D291E" w:rsidP="006D291E">
      <w:pPr>
        <w:pStyle w:val="NoSpacing"/>
        <w:rPr>
          <w:rFonts w:ascii="Arial" w:hAnsi="Arial" w:cs="Arial"/>
          <w:b/>
          <w:sz w:val="24"/>
          <w:szCs w:val="24"/>
        </w:rPr>
      </w:pPr>
      <w:r w:rsidRPr="006D291E">
        <w:rPr>
          <w:rFonts w:ascii="Arial" w:hAnsi="Arial" w:cs="Arial"/>
          <w:b/>
          <w:sz w:val="24"/>
          <w:szCs w:val="24"/>
        </w:rPr>
        <w:t>Safeguarding</w:t>
      </w:r>
    </w:p>
    <w:p w14:paraId="2860E4AD" w14:textId="77777777" w:rsidR="006D291E" w:rsidRPr="006D291E" w:rsidRDefault="006D291E" w:rsidP="006D291E">
      <w:pPr>
        <w:pStyle w:val="NoSpacing"/>
        <w:rPr>
          <w:rFonts w:ascii="Arial" w:hAnsi="Arial" w:cs="Arial"/>
          <w:sz w:val="24"/>
          <w:szCs w:val="24"/>
        </w:rPr>
      </w:pPr>
      <w:r w:rsidRPr="006D291E">
        <w:rPr>
          <w:rFonts w:ascii="Arial" w:hAnsi="Arial" w:cs="Arial"/>
          <w:sz w:val="24"/>
          <w:szCs w:val="24"/>
        </w:rPr>
        <w:t>A child under 13 is not legally capable of consenting to sexual activity. Any offence under The Sexual Offences Act 2003 involving a child under 13 is very serious and should be taken to indicate a risk of significant harm to the child. Cases involving under 13’s should always be discussed with the nominated child protection lead. </w:t>
      </w:r>
    </w:p>
    <w:p w14:paraId="01D12C66" w14:textId="77777777" w:rsidR="006D291E" w:rsidRPr="006D291E" w:rsidRDefault="006D291E" w:rsidP="006D291E">
      <w:pPr>
        <w:pStyle w:val="NoSpacing"/>
        <w:rPr>
          <w:rFonts w:ascii="Arial" w:hAnsi="Arial" w:cs="Arial"/>
          <w:sz w:val="24"/>
          <w:szCs w:val="24"/>
        </w:rPr>
      </w:pPr>
      <w:r w:rsidRPr="006D291E">
        <w:rPr>
          <w:rFonts w:ascii="Arial" w:hAnsi="Arial" w:cs="Arial"/>
          <w:sz w:val="24"/>
          <w:szCs w:val="24"/>
        </w:rPr>
        <w:t>Under the Sexual Offences Act, penetrative sex with a child under the age of 13 is classed as rape. Therefore, in all cases where the sexually active young person is under 13, a referral should be made to Social Care Direct identifying the young person, and the sexual partner if known. Following this, a Strategy Meeting or discussion will be held. The meeting will involve a Team Manager, Social Worker, Police, Health Worker, Education and Welfare and other relevant agencies, to discuss appropriate next steps.</w:t>
      </w:r>
    </w:p>
    <w:p w14:paraId="088FF8ED" w14:textId="77777777" w:rsidR="006D291E" w:rsidRPr="006D291E" w:rsidRDefault="006D291E" w:rsidP="006D291E">
      <w:pPr>
        <w:pStyle w:val="NoSpacing"/>
        <w:rPr>
          <w:rFonts w:ascii="Arial" w:hAnsi="Arial" w:cs="Arial"/>
          <w:sz w:val="24"/>
          <w:szCs w:val="24"/>
        </w:rPr>
      </w:pPr>
      <w:r w:rsidRPr="006D291E">
        <w:rPr>
          <w:rFonts w:ascii="Arial" w:hAnsi="Arial" w:cs="Arial"/>
          <w:sz w:val="24"/>
          <w:szCs w:val="24"/>
        </w:rPr>
        <w:t>Where the allegation concerns penetrative sex, or other intimate sexual activity occurs, there would always be reasonable cause to suspect that a child, whether girl or boy, is suffering or likely to suffer significant harm. All cases involving under 13’s should be fully documented including detailed reasons why decisions were made not to share information.</w:t>
      </w:r>
    </w:p>
    <w:p w14:paraId="1D36805C" w14:textId="77777777" w:rsidR="006D291E" w:rsidRPr="006D291E" w:rsidRDefault="006D291E" w:rsidP="006D291E">
      <w:pPr>
        <w:pStyle w:val="NoSpacing"/>
        <w:rPr>
          <w:rFonts w:ascii="Arial" w:hAnsi="Arial" w:cs="Arial"/>
          <w:sz w:val="24"/>
          <w:szCs w:val="24"/>
        </w:rPr>
      </w:pPr>
      <w:r w:rsidRPr="006D291E">
        <w:rPr>
          <w:rFonts w:ascii="Arial" w:hAnsi="Arial" w:cs="Arial"/>
          <w:sz w:val="24"/>
          <w:szCs w:val="24"/>
        </w:rPr>
        <w:t>Health professionals in school are bound by their codes of conduct but have a duty to share information with relevant others, if they believe that a child is suffering abuse.</w:t>
      </w:r>
    </w:p>
    <w:p w14:paraId="168DCEEF" w14:textId="77777777" w:rsidR="006D291E" w:rsidRPr="006D291E" w:rsidRDefault="006D291E" w:rsidP="006D291E">
      <w:pPr>
        <w:pStyle w:val="NoSpacing"/>
        <w:rPr>
          <w:rFonts w:ascii="Arial" w:hAnsi="Arial" w:cs="Arial"/>
          <w:iCs/>
          <w:sz w:val="24"/>
          <w:szCs w:val="24"/>
        </w:rPr>
      </w:pPr>
      <w:r w:rsidRPr="006D291E">
        <w:rPr>
          <w:rFonts w:ascii="Arial" w:hAnsi="Arial" w:cs="Arial"/>
          <w:iCs/>
          <w:sz w:val="24"/>
          <w:szCs w:val="24"/>
        </w:rPr>
        <w:t xml:space="preserve">These procedures should be read in conjunction with Child Protection Policy &amp; Procedure </w:t>
      </w:r>
    </w:p>
    <w:p w14:paraId="3DA84D33" w14:textId="77777777" w:rsidR="006D291E" w:rsidRPr="006D291E" w:rsidRDefault="006D291E" w:rsidP="006D291E">
      <w:pPr>
        <w:spacing w:before="100" w:beforeAutospacing="1" w:after="100" w:afterAutospacing="1"/>
        <w:rPr>
          <w:rFonts w:ascii="Arial" w:hAnsi="Arial" w:cs="Arial"/>
          <w:b/>
          <w:sz w:val="24"/>
          <w:szCs w:val="24"/>
        </w:rPr>
      </w:pPr>
      <w:r w:rsidRPr="006D291E">
        <w:rPr>
          <w:rFonts w:ascii="Arial" w:hAnsi="Arial" w:cs="Arial"/>
          <w:b/>
          <w:bCs/>
          <w:sz w:val="24"/>
          <w:szCs w:val="24"/>
        </w:rPr>
        <w:t>Monitoring and Evaluation of Personal Development Education</w:t>
      </w:r>
    </w:p>
    <w:p w14:paraId="33194CEA" w14:textId="77777777" w:rsidR="006D291E" w:rsidRPr="006D291E" w:rsidRDefault="006D291E" w:rsidP="006D291E">
      <w:pPr>
        <w:spacing w:before="100" w:beforeAutospacing="1" w:after="100" w:afterAutospacing="1"/>
        <w:rPr>
          <w:rFonts w:ascii="Arial" w:hAnsi="Arial" w:cs="Arial"/>
          <w:sz w:val="24"/>
          <w:szCs w:val="24"/>
        </w:rPr>
      </w:pPr>
      <w:r w:rsidRPr="006D291E">
        <w:rPr>
          <w:rFonts w:ascii="Arial" w:hAnsi="Arial" w:cs="Arial"/>
          <w:sz w:val="24"/>
          <w:szCs w:val="24"/>
        </w:rPr>
        <w:t>It is the responsibility of the Head teacher and Leadership Team to oversee and organise the monitoring and evaluation of PSHE, in the context of the overall school plans for monitoring the quality of teaching and learning.</w:t>
      </w:r>
    </w:p>
    <w:p w14:paraId="6FE852B0" w14:textId="77777777" w:rsidR="006D291E" w:rsidRPr="006D291E" w:rsidRDefault="006D291E" w:rsidP="006D291E">
      <w:pPr>
        <w:spacing w:before="100" w:beforeAutospacing="1" w:after="100" w:afterAutospacing="1"/>
        <w:rPr>
          <w:rFonts w:ascii="Arial" w:hAnsi="Arial" w:cs="Arial"/>
          <w:sz w:val="24"/>
          <w:szCs w:val="24"/>
        </w:rPr>
      </w:pPr>
      <w:r w:rsidRPr="006D291E">
        <w:rPr>
          <w:rFonts w:ascii="Arial" w:hAnsi="Arial" w:cs="Arial"/>
          <w:sz w:val="24"/>
          <w:szCs w:val="24"/>
        </w:rPr>
        <w:t>The Governing Body is responsible for overseeing, reviewing and organising the revision of the Personal Social Health Education Policy.</w:t>
      </w:r>
    </w:p>
    <w:p w14:paraId="42DC8EC4" w14:textId="77777777" w:rsidR="006D291E" w:rsidRPr="006D291E" w:rsidRDefault="006D291E" w:rsidP="006D291E">
      <w:pPr>
        <w:spacing w:before="100" w:beforeAutospacing="1" w:after="100" w:afterAutospacing="1"/>
        <w:rPr>
          <w:rFonts w:ascii="Arial" w:hAnsi="Arial" w:cs="Arial"/>
          <w:sz w:val="24"/>
          <w:szCs w:val="24"/>
        </w:rPr>
      </w:pPr>
      <w:r w:rsidRPr="006D291E">
        <w:rPr>
          <w:rFonts w:ascii="Arial" w:hAnsi="Arial" w:cs="Arial"/>
          <w:sz w:val="24"/>
          <w:szCs w:val="24"/>
        </w:rPr>
        <w:lastRenderedPageBreak/>
        <w:t>Ofsted is required to evaluate and report on spiritual, moral, social and cultural development of pupils. This includes evaluating and commenting on the school's personal development policy (SRE), and on support and staff development, training and delivery.</w:t>
      </w:r>
    </w:p>
    <w:p w14:paraId="36378096" w14:textId="77777777" w:rsidR="00E775CD" w:rsidRPr="006D291E" w:rsidRDefault="006D291E" w:rsidP="006D291E">
      <w:pPr>
        <w:spacing w:before="100" w:beforeAutospacing="1" w:after="100" w:afterAutospacing="1"/>
        <w:rPr>
          <w:rFonts w:ascii="Arial" w:eastAsia="Times New Roman" w:hAnsi="Arial" w:cs="Arial"/>
          <w:b/>
          <w:sz w:val="24"/>
          <w:szCs w:val="24"/>
          <w:lang w:eastAsia="en-GB"/>
        </w:rPr>
      </w:pPr>
      <w:r w:rsidRPr="006D291E">
        <w:rPr>
          <w:rFonts w:ascii="Arial" w:hAnsi="Arial" w:cs="Arial"/>
          <w:sz w:val="24"/>
          <w:szCs w:val="24"/>
        </w:rPr>
        <w:t> </w:t>
      </w:r>
      <w:r w:rsidR="00F441F3" w:rsidRPr="006D291E">
        <w:rPr>
          <w:rFonts w:ascii="Arial" w:eastAsia="Times New Roman" w:hAnsi="Arial" w:cs="Arial"/>
          <w:b/>
          <w:sz w:val="24"/>
          <w:szCs w:val="24"/>
          <w:lang w:eastAsia="en-GB"/>
        </w:rPr>
        <w:t>Monitoring</w:t>
      </w:r>
    </w:p>
    <w:p w14:paraId="60061E4C" w14:textId="77777777" w:rsidR="00E775CD" w:rsidRPr="006D291E" w:rsidRDefault="00E775CD">
      <w:pPr>
        <w:spacing w:after="0" w:line="240" w:lineRule="auto"/>
        <w:ind w:left="360"/>
        <w:jc w:val="both"/>
        <w:rPr>
          <w:rFonts w:ascii="Arial" w:eastAsia="Times New Roman" w:hAnsi="Arial" w:cs="Arial"/>
          <w:b/>
          <w:sz w:val="24"/>
          <w:szCs w:val="24"/>
          <w:lang w:eastAsia="en-GB"/>
        </w:rPr>
      </w:pPr>
    </w:p>
    <w:p w14:paraId="30988C5D" w14:textId="72CF6536" w:rsidR="00E775CD" w:rsidRPr="006D291E" w:rsidRDefault="00F441F3">
      <w:pPr>
        <w:spacing w:after="0" w:line="240" w:lineRule="auto"/>
        <w:jc w:val="both"/>
        <w:rPr>
          <w:rFonts w:ascii="Arial" w:eastAsia="Times New Roman" w:hAnsi="Arial" w:cs="Arial"/>
          <w:sz w:val="24"/>
          <w:szCs w:val="24"/>
          <w:lang w:eastAsia="en-GB"/>
        </w:rPr>
      </w:pPr>
      <w:r w:rsidRPr="4C10ADEA">
        <w:rPr>
          <w:rFonts w:ascii="Arial" w:eastAsia="Times New Roman" w:hAnsi="Arial" w:cs="Arial"/>
          <w:sz w:val="24"/>
          <w:szCs w:val="24"/>
          <w:lang w:eastAsia="en-GB"/>
        </w:rPr>
        <w:t>This policy will be kept in the school office</w:t>
      </w:r>
      <w:r w:rsidR="006D291E" w:rsidRPr="4C10ADEA">
        <w:rPr>
          <w:rFonts w:ascii="Arial" w:eastAsia="Times New Roman" w:hAnsi="Arial" w:cs="Arial"/>
          <w:sz w:val="24"/>
          <w:szCs w:val="24"/>
          <w:lang w:eastAsia="en-GB"/>
        </w:rPr>
        <w:t xml:space="preserve">.  </w:t>
      </w:r>
      <w:r w:rsidRPr="4C10ADEA">
        <w:rPr>
          <w:rFonts w:ascii="Arial" w:eastAsia="Times New Roman" w:hAnsi="Arial" w:cs="Arial"/>
          <w:sz w:val="24"/>
          <w:szCs w:val="24"/>
          <w:lang w:eastAsia="en-GB"/>
        </w:rPr>
        <w:t xml:space="preserve">This policy will be reviewed every two years by the Federated Governing Body Darley &amp; Summerbridge Primary Schools. </w:t>
      </w:r>
    </w:p>
    <w:p w14:paraId="44EAFD9C" w14:textId="77777777" w:rsidR="00E775CD" w:rsidRPr="006D291E" w:rsidRDefault="00E775CD">
      <w:pPr>
        <w:spacing w:after="0" w:line="240" w:lineRule="auto"/>
        <w:ind w:left="360"/>
        <w:rPr>
          <w:rFonts w:ascii="Arial" w:eastAsia="Times New Roman" w:hAnsi="Arial" w:cs="Arial"/>
          <w:sz w:val="24"/>
          <w:szCs w:val="24"/>
          <w:lang w:eastAsia="en-GB"/>
        </w:rPr>
      </w:pPr>
    </w:p>
    <w:p w14:paraId="4B94D5A5" w14:textId="77777777" w:rsidR="00E775CD" w:rsidRPr="006D291E" w:rsidRDefault="00E775CD">
      <w:pPr>
        <w:spacing w:after="0" w:line="240" w:lineRule="auto"/>
        <w:ind w:left="360"/>
        <w:rPr>
          <w:rFonts w:ascii="Arial" w:eastAsia="Times New Roman" w:hAnsi="Arial" w:cs="Arial"/>
          <w:sz w:val="24"/>
          <w:szCs w:val="24"/>
          <w:lang w:eastAsia="en-GB"/>
        </w:rPr>
      </w:pPr>
    </w:p>
    <w:p w14:paraId="5E539BF1" w14:textId="77777777" w:rsidR="00E775CD" w:rsidRPr="006D291E" w:rsidRDefault="00F441F3">
      <w:pPr>
        <w:spacing w:after="0" w:line="240" w:lineRule="auto"/>
        <w:ind w:left="360"/>
        <w:rPr>
          <w:rFonts w:ascii="Arial" w:eastAsia="Times New Roman" w:hAnsi="Arial" w:cs="Arial"/>
          <w:sz w:val="24"/>
          <w:szCs w:val="24"/>
          <w:lang w:eastAsia="en-GB"/>
        </w:rPr>
      </w:pPr>
      <w:r w:rsidRPr="006D291E">
        <w:rPr>
          <w:rFonts w:ascii="Arial" w:eastAsia="Times New Roman" w:hAnsi="Arial" w:cs="Arial"/>
          <w:noProof/>
          <w:sz w:val="24"/>
          <w:szCs w:val="24"/>
          <w:lang w:eastAsia="en-GB"/>
        </w:rPr>
        <mc:AlternateContent>
          <mc:Choice Requires="wps">
            <w:drawing>
              <wp:anchor distT="0" distB="0" distL="114300" distR="114300" simplePos="0" relativeHeight="251660288" behindDoc="0" locked="0" layoutInCell="1" allowOverlap="1" wp14:anchorId="022D2C36" wp14:editId="1A05B231">
                <wp:simplePos x="0" y="0"/>
                <wp:positionH relativeFrom="column">
                  <wp:posOffset>800100</wp:posOffset>
                </wp:positionH>
                <wp:positionV relativeFrom="paragraph">
                  <wp:posOffset>175895</wp:posOffset>
                </wp:positionV>
                <wp:extent cx="2857500" cy="0"/>
                <wp:effectExtent l="9525"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5EE3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85pt" to="4in,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"/>
            </w:pict>
          </mc:Fallback>
        </mc:AlternateContent>
      </w:r>
      <w:r w:rsidRPr="006D291E">
        <w:rPr>
          <w:rFonts w:ascii="Arial" w:eastAsia="Times New Roman" w:hAnsi="Arial" w:cs="Arial"/>
          <w:sz w:val="24"/>
          <w:szCs w:val="24"/>
          <w:lang w:eastAsia="en-GB"/>
        </w:rPr>
        <w:t>Signed</w:t>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softHyphen/>
      </w:r>
      <w:r w:rsidRPr="006D291E">
        <w:rPr>
          <w:rFonts w:ascii="Arial" w:eastAsia="Times New Roman" w:hAnsi="Arial" w:cs="Arial"/>
          <w:sz w:val="24"/>
          <w:szCs w:val="24"/>
          <w:lang w:eastAsia="en-GB"/>
        </w:rPr>
        <w:tab/>
      </w:r>
      <w:r w:rsidRPr="006D291E">
        <w:rPr>
          <w:rFonts w:ascii="Arial" w:eastAsia="Times New Roman" w:hAnsi="Arial" w:cs="Arial"/>
          <w:sz w:val="24"/>
          <w:szCs w:val="24"/>
          <w:lang w:eastAsia="en-GB"/>
        </w:rPr>
        <w:tab/>
      </w:r>
      <w:r w:rsidRPr="006D291E">
        <w:rPr>
          <w:rFonts w:ascii="Arial" w:eastAsia="Times New Roman" w:hAnsi="Arial" w:cs="Arial"/>
          <w:sz w:val="24"/>
          <w:szCs w:val="24"/>
          <w:lang w:eastAsia="en-GB"/>
        </w:rPr>
        <w:tab/>
      </w:r>
      <w:r w:rsidRPr="006D291E">
        <w:rPr>
          <w:rFonts w:ascii="Arial" w:eastAsia="Times New Roman" w:hAnsi="Arial" w:cs="Arial"/>
          <w:sz w:val="24"/>
          <w:szCs w:val="24"/>
          <w:lang w:eastAsia="en-GB"/>
        </w:rPr>
        <w:tab/>
      </w:r>
      <w:r w:rsidRPr="006D291E">
        <w:rPr>
          <w:rFonts w:ascii="Arial" w:eastAsia="Times New Roman" w:hAnsi="Arial" w:cs="Arial"/>
          <w:sz w:val="24"/>
          <w:szCs w:val="24"/>
          <w:lang w:eastAsia="en-GB"/>
        </w:rPr>
        <w:tab/>
      </w:r>
      <w:r w:rsidRPr="006D291E">
        <w:rPr>
          <w:rFonts w:ascii="Arial" w:eastAsia="Times New Roman" w:hAnsi="Arial" w:cs="Arial"/>
          <w:sz w:val="24"/>
          <w:szCs w:val="24"/>
          <w:lang w:eastAsia="en-GB"/>
        </w:rPr>
        <w:tab/>
      </w:r>
      <w:r w:rsidRPr="006D291E">
        <w:rPr>
          <w:rFonts w:ascii="Arial" w:eastAsia="Times New Roman" w:hAnsi="Arial" w:cs="Arial"/>
          <w:sz w:val="24"/>
          <w:szCs w:val="24"/>
          <w:lang w:eastAsia="en-GB"/>
        </w:rPr>
        <w:tab/>
        <w:t>Chair of Governors</w:t>
      </w:r>
      <w:r w:rsidRPr="006D291E">
        <w:rPr>
          <w:rFonts w:ascii="Arial" w:eastAsia="Times New Roman" w:hAnsi="Arial" w:cs="Arial"/>
          <w:sz w:val="24"/>
          <w:szCs w:val="24"/>
          <w:lang w:eastAsia="en-GB"/>
        </w:rPr>
        <w:br/>
      </w:r>
      <w:r w:rsidRPr="006D291E">
        <w:rPr>
          <w:rFonts w:ascii="Arial" w:eastAsia="Times New Roman" w:hAnsi="Arial" w:cs="Arial"/>
          <w:sz w:val="24"/>
          <w:szCs w:val="24"/>
          <w:lang w:eastAsia="en-GB"/>
        </w:rPr>
        <w:br/>
      </w:r>
    </w:p>
    <w:p w14:paraId="3DEEC669" w14:textId="77777777" w:rsidR="00E775CD" w:rsidRPr="006D291E" w:rsidRDefault="00E775CD">
      <w:pPr>
        <w:spacing w:after="0" w:line="240" w:lineRule="auto"/>
        <w:ind w:left="360"/>
        <w:rPr>
          <w:rFonts w:ascii="Arial" w:eastAsia="Times New Roman" w:hAnsi="Arial" w:cs="Arial"/>
          <w:sz w:val="24"/>
          <w:szCs w:val="24"/>
          <w:lang w:eastAsia="en-GB"/>
        </w:rPr>
      </w:pPr>
    </w:p>
    <w:p w14:paraId="20A2DB14" w14:textId="77777777" w:rsidR="00E775CD" w:rsidRPr="006D291E" w:rsidRDefault="00F441F3">
      <w:pPr>
        <w:spacing w:after="0" w:line="240" w:lineRule="auto"/>
        <w:ind w:left="360"/>
        <w:rPr>
          <w:rFonts w:ascii="Arial" w:eastAsia="Times New Roman" w:hAnsi="Arial" w:cs="Arial"/>
          <w:sz w:val="24"/>
          <w:szCs w:val="24"/>
          <w:lang w:eastAsia="en-GB"/>
        </w:rPr>
      </w:pPr>
      <w:r w:rsidRPr="006D291E">
        <w:rPr>
          <w:rFonts w:ascii="Arial" w:eastAsia="Times New Roman" w:hAnsi="Arial" w:cs="Arial"/>
          <w:sz w:val="24"/>
          <w:szCs w:val="24"/>
          <w:lang w:eastAsia="en-GB"/>
        </w:rPr>
        <w:t>Signed</w:t>
      </w:r>
      <w:r w:rsidRPr="006D291E">
        <w:rPr>
          <w:rFonts w:ascii="Arial" w:eastAsia="Times New Roman" w:hAnsi="Arial" w:cs="Arial"/>
          <w:sz w:val="24"/>
          <w:szCs w:val="24"/>
          <w:lang w:eastAsia="en-GB"/>
        </w:rPr>
        <w:tab/>
      </w:r>
      <w:r w:rsidRPr="006D291E">
        <w:rPr>
          <w:rFonts w:ascii="Arial" w:eastAsia="Times New Roman" w:hAnsi="Arial" w:cs="Arial"/>
          <w:sz w:val="24"/>
          <w:szCs w:val="24"/>
          <w:lang w:eastAsia="en-GB"/>
        </w:rPr>
        <w:tab/>
      </w:r>
      <w:r w:rsidRPr="006D291E">
        <w:rPr>
          <w:rFonts w:ascii="Arial" w:eastAsia="Times New Roman" w:hAnsi="Arial" w:cs="Arial"/>
          <w:sz w:val="24"/>
          <w:szCs w:val="24"/>
          <w:lang w:eastAsia="en-GB"/>
        </w:rPr>
        <w:tab/>
      </w:r>
      <w:r w:rsidRPr="006D291E">
        <w:rPr>
          <w:rFonts w:ascii="Arial" w:eastAsia="Times New Roman" w:hAnsi="Arial" w:cs="Arial"/>
          <w:sz w:val="24"/>
          <w:szCs w:val="24"/>
          <w:lang w:eastAsia="en-GB"/>
        </w:rPr>
        <w:tab/>
      </w:r>
      <w:r w:rsidRPr="006D291E">
        <w:rPr>
          <w:rFonts w:ascii="Arial" w:eastAsia="Times New Roman" w:hAnsi="Arial" w:cs="Arial"/>
          <w:sz w:val="24"/>
          <w:szCs w:val="24"/>
          <w:lang w:eastAsia="en-GB"/>
        </w:rPr>
        <w:tab/>
      </w:r>
      <w:r w:rsidRPr="006D291E">
        <w:rPr>
          <w:rFonts w:ascii="Arial" w:eastAsia="Times New Roman" w:hAnsi="Arial" w:cs="Arial"/>
          <w:sz w:val="24"/>
          <w:szCs w:val="24"/>
          <w:lang w:eastAsia="en-GB"/>
        </w:rPr>
        <w:tab/>
      </w:r>
      <w:r w:rsidRPr="006D291E">
        <w:rPr>
          <w:rFonts w:ascii="Arial" w:eastAsia="Times New Roman" w:hAnsi="Arial" w:cs="Arial"/>
          <w:sz w:val="24"/>
          <w:szCs w:val="24"/>
          <w:lang w:eastAsia="en-GB"/>
        </w:rPr>
        <w:tab/>
        <w:t>Head teacher</w:t>
      </w:r>
    </w:p>
    <w:p w14:paraId="58D8EA2E" w14:textId="77777777" w:rsidR="00E775CD" w:rsidRPr="006D291E" w:rsidRDefault="00F441F3">
      <w:pPr>
        <w:spacing w:after="0" w:line="240" w:lineRule="auto"/>
        <w:ind w:left="360"/>
        <w:rPr>
          <w:rFonts w:ascii="Arial" w:eastAsia="Times New Roman" w:hAnsi="Arial" w:cs="Arial"/>
          <w:sz w:val="24"/>
          <w:szCs w:val="24"/>
          <w:lang w:eastAsia="en-GB"/>
        </w:rPr>
      </w:pPr>
      <w:r w:rsidRPr="006D291E">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6791B979" wp14:editId="5C854639">
                <wp:simplePos x="0" y="0"/>
                <wp:positionH relativeFrom="column">
                  <wp:posOffset>771525</wp:posOffset>
                </wp:positionH>
                <wp:positionV relativeFrom="paragraph">
                  <wp:posOffset>8255</wp:posOffset>
                </wp:positionV>
                <wp:extent cx="285750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907B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65pt" to="285.7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"/>
            </w:pict>
          </mc:Fallback>
        </mc:AlternateContent>
      </w:r>
    </w:p>
    <w:p w14:paraId="3656B9AB" w14:textId="77777777" w:rsidR="00E775CD" w:rsidRPr="006D291E" w:rsidRDefault="00E775CD">
      <w:pPr>
        <w:spacing w:after="0" w:line="240" w:lineRule="auto"/>
        <w:ind w:left="360"/>
        <w:rPr>
          <w:rFonts w:ascii="Arial" w:eastAsia="Times New Roman" w:hAnsi="Arial" w:cs="Arial"/>
          <w:sz w:val="24"/>
          <w:szCs w:val="24"/>
          <w:lang w:eastAsia="en-GB"/>
        </w:rPr>
      </w:pPr>
    </w:p>
    <w:p w14:paraId="45FB0818" w14:textId="77777777" w:rsidR="00E775CD" w:rsidRPr="006D291E" w:rsidRDefault="00E775CD">
      <w:pPr>
        <w:spacing w:after="0" w:line="240" w:lineRule="auto"/>
        <w:ind w:left="360"/>
        <w:rPr>
          <w:rFonts w:ascii="Arial" w:eastAsia="Times New Roman" w:hAnsi="Arial" w:cs="Arial"/>
          <w:sz w:val="24"/>
          <w:szCs w:val="24"/>
          <w:lang w:eastAsia="en-GB"/>
        </w:rPr>
      </w:pPr>
    </w:p>
    <w:p w14:paraId="56D86531" w14:textId="77777777" w:rsidR="00E775CD" w:rsidRPr="006D291E" w:rsidRDefault="00F441F3">
      <w:pPr>
        <w:spacing w:after="0" w:line="240" w:lineRule="auto"/>
        <w:ind w:left="360"/>
        <w:rPr>
          <w:rFonts w:ascii="Arial" w:eastAsia="Times New Roman" w:hAnsi="Arial" w:cs="Arial"/>
          <w:sz w:val="24"/>
          <w:szCs w:val="24"/>
          <w:lang w:eastAsia="en-GB"/>
        </w:rPr>
      </w:pPr>
      <w:r w:rsidRPr="006D291E">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7FE3EECA" wp14:editId="664CC5C6">
                <wp:simplePos x="0" y="0"/>
                <wp:positionH relativeFrom="column">
                  <wp:posOffset>2628900</wp:posOffset>
                </wp:positionH>
                <wp:positionV relativeFrom="paragraph">
                  <wp:posOffset>160655</wp:posOffset>
                </wp:positionV>
                <wp:extent cx="2400300" cy="0"/>
                <wp:effectExtent l="952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9E21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65pt" to="396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"/>
            </w:pict>
          </mc:Fallback>
        </mc:AlternateContent>
      </w:r>
      <w:r w:rsidRPr="006D291E">
        <w:rPr>
          <w:rFonts w:ascii="Arial" w:eastAsia="Times New Roman" w:hAnsi="Arial" w:cs="Arial"/>
          <w:sz w:val="24"/>
          <w:szCs w:val="24"/>
          <w:lang w:eastAsia="en-GB"/>
        </w:rPr>
        <w:t>Date adopted by Governing Body</w:t>
      </w:r>
    </w:p>
    <w:p w14:paraId="0F4FE6BB" w14:textId="3CDBB7A7" w:rsidR="111FAD1D" w:rsidRDefault="111FAD1D" w:rsidP="111FAD1D">
      <w:pPr>
        <w:spacing w:after="0" w:line="240" w:lineRule="auto"/>
        <w:ind w:left="360"/>
        <w:rPr>
          <w:rFonts w:ascii="Arial" w:eastAsia="Times New Roman" w:hAnsi="Arial" w:cs="Arial"/>
          <w:sz w:val="24"/>
          <w:szCs w:val="24"/>
          <w:lang w:eastAsia="en-GB"/>
        </w:rPr>
      </w:pPr>
    </w:p>
    <w:p w14:paraId="6F8BB408" w14:textId="30E9BF4C" w:rsidR="7670C680" w:rsidRDefault="7670C680" w:rsidP="111FAD1D">
      <w:pPr>
        <w:spacing w:after="0" w:line="240" w:lineRule="auto"/>
        <w:ind w:left="360"/>
        <w:rPr>
          <w:rFonts w:ascii="Arial" w:eastAsia="Times New Roman" w:hAnsi="Arial" w:cs="Arial"/>
          <w:sz w:val="24"/>
          <w:szCs w:val="24"/>
          <w:lang w:eastAsia="en-GB"/>
        </w:rPr>
      </w:pPr>
      <w:r w:rsidRPr="60AD732D">
        <w:rPr>
          <w:rFonts w:ascii="Arial" w:eastAsia="Times New Roman" w:hAnsi="Arial" w:cs="Arial"/>
          <w:sz w:val="24"/>
          <w:szCs w:val="24"/>
          <w:lang w:eastAsia="en-GB"/>
        </w:rPr>
        <w:t>Reviewed</w:t>
      </w:r>
      <w:r w:rsidR="2B031D19" w:rsidRPr="60AD732D">
        <w:rPr>
          <w:rFonts w:ascii="Arial" w:eastAsia="Times New Roman" w:hAnsi="Arial" w:cs="Arial"/>
          <w:sz w:val="24"/>
          <w:szCs w:val="24"/>
          <w:lang w:eastAsia="en-GB"/>
        </w:rPr>
        <w:t>:</w:t>
      </w:r>
      <w:r w:rsidRPr="60AD732D">
        <w:rPr>
          <w:rFonts w:ascii="Arial" w:eastAsia="Times New Roman" w:hAnsi="Arial" w:cs="Arial"/>
          <w:sz w:val="24"/>
          <w:szCs w:val="24"/>
          <w:lang w:eastAsia="en-GB"/>
        </w:rPr>
        <w:t xml:space="preserve"> 1</w:t>
      </w:r>
      <w:r w:rsidR="26E6D6D4" w:rsidRPr="60AD732D">
        <w:rPr>
          <w:rFonts w:ascii="Arial" w:eastAsia="Times New Roman" w:hAnsi="Arial" w:cs="Arial"/>
          <w:sz w:val="24"/>
          <w:szCs w:val="24"/>
          <w:lang w:eastAsia="en-GB"/>
        </w:rPr>
        <w:t>1/03/2025</w:t>
      </w:r>
    </w:p>
    <w:p w14:paraId="2F5E521A" w14:textId="346CAB6C" w:rsidR="111FAD1D" w:rsidRDefault="111FAD1D" w:rsidP="111FAD1D">
      <w:pPr>
        <w:spacing w:after="0" w:line="240" w:lineRule="auto"/>
        <w:ind w:left="360"/>
        <w:rPr>
          <w:rFonts w:ascii="Arial" w:eastAsia="Times New Roman" w:hAnsi="Arial" w:cs="Arial"/>
          <w:sz w:val="24"/>
          <w:szCs w:val="24"/>
          <w:lang w:eastAsia="en-GB"/>
        </w:rPr>
      </w:pPr>
    </w:p>
    <w:p w14:paraId="6EB9A67D" w14:textId="645BF871" w:rsidR="7670C680" w:rsidRDefault="7670C680" w:rsidP="111FAD1D">
      <w:pPr>
        <w:spacing w:after="0" w:line="240" w:lineRule="auto"/>
        <w:ind w:left="360"/>
        <w:rPr>
          <w:rFonts w:ascii="Arial" w:eastAsia="Times New Roman" w:hAnsi="Arial" w:cs="Arial"/>
          <w:sz w:val="24"/>
          <w:szCs w:val="24"/>
          <w:lang w:eastAsia="en-GB"/>
        </w:rPr>
      </w:pPr>
      <w:r w:rsidRPr="60AD732D">
        <w:rPr>
          <w:rFonts w:ascii="Arial" w:eastAsia="Times New Roman" w:hAnsi="Arial" w:cs="Arial"/>
          <w:sz w:val="24"/>
          <w:szCs w:val="24"/>
          <w:lang w:eastAsia="en-GB"/>
        </w:rPr>
        <w:t>Review due</w:t>
      </w:r>
      <w:r w:rsidR="4C9160A6" w:rsidRPr="60AD732D">
        <w:rPr>
          <w:rFonts w:ascii="Arial" w:eastAsia="Times New Roman" w:hAnsi="Arial" w:cs="Arial"/>
          <w:sz w:val="24"/>
          <w:szCs w:val="24"/>
          <w:lang w:eastAsia="en-GB"/>
        </w:rPr>
        <w:t>:</w:t>
      </w:r>
      <w:r w:rsidRPr="60AD732D">
        <w:rPr>
          <w:rFonts w:ascii="Arial" w:eastAsia="Times New Roman" w:hAnsi="Arial" w:cs="Arial"/>
          <w:sz w:val="24"/>
          <w:szCs w:val="24"/>
          <w:lang w:eastAsia="en-GB"/>
        </w:rPr>
        <w:t xml:space="preserve"> </w:t>
      </w:r>
      <w:r w:rsidR="04B8F32D" w:rsidRPr="60AD732D">
        <w:rPr>
          <w:rFonts w:ascii="Arial" w:eastAsia="Times New Roman" w:hAnsi="Arial" w:cs="Arial"/>
          <w:sz w:val="24"/>
          <w:szCs w:val="24"/>
          <w:lang w:eastAsia="en-GB"/>
        </w:rPr>
        <w:t>10/03/2027</w:t>
      </w:r>
    </w:p>
    <w:sectPr w:rsidR="7670C680">
      <w:headerReference w:type="default" r:id="rId12"/>
      <w:footerReference w:type="default" r:id="rId13"/>
      <w:pgSz w:w="11906" w:h="16838"/>
      <w:pgMar w:top="2097" w:right="566" w:bottom="568" w:left="993" w:header="680" w:footer="709" w:gutter="0"/>
      <w:pgBorders w:offsetFrom="page">
        <w:top w:val="single" w:sz="24" w:space="24" w:color="0000FF"/>
        <w:left w:val="single" w:sz="24" w:space="24" w:color="0000FF"/>
        <w:bottom w:val="single" w:sz="24" w:space="24" w:color="0000FF"/>
        <w:right w:val="single" w:sz="24" w:space="24"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DC462" w14:textId="77777777" w:rsidR="00404872" w:rsidRDefault="00404872">
      <w:pPr>
        <w:spacing w:after="0" w:line="240" w:lineRule="auto"/>
      </w:pPr>
      <w:r>
        <w:separator/>
      </w:r>
    </w:p>
  </w:endnote>
  <w:endnote w:type="continuationSeparator" w:id="0">
    <w:p w14:paraId="4791D9BE" w14:textId="77777777" w:rsidR="00404872" w:rsidRDefault="0040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4C10ADEA" w14:paraId="4E2C7A6A" w14:textId="77777777" w:rsidTr="4C10ADEA">
      <w:trPr>
        <w:trHeight w:val="300"/>
      </w:trPr>
      <w:tc>
        <w:tcPr>
          <w:tcW w:w="3445" w:type="dxa"/>
        </w:tcPr>
        <w:p w14:paraId="45A7BA87" w14:textId="06CFD91B" w:rsidR="4C10ADEA" w:rsidRDefault="4C10ADEA" w:rsidP="4C10ADEA">
          <w:pPr>
            <w:pStyle w:val="Header"/>
            <w:ind w:left="-115"/>
          </w:pPr>
        </w:p>
      </w:tc>
      <w:tc>
        <w:tcPr>
          <w:tcW w:w="3445" w:type="dxa"/>
        </w:tcPr>
        <w:p w14:paraId="3236AB1F" w14:textId="4C4E808B" w:rsidR="4C10ADEA" w:rsidRDefault="4C10ADEA" w:rsidP="4C10ADEA">
          <w:pPr>
            <w:pStyle w:val="Header"/>
            <w:jc w:val="center"/>
          </w:pPr>
        </w:p>
      </w:tc>
      <w:tc>
        <w:tcPr>
          <w:tcW w:w="3445" w:type="dxa"/>
        </w:tcPr>
        <w:p w14:paraId="09DF95B6" w14:textId="7B13CDDB" w:rsidR="4C10ADEA" w:rsidRDefault="4C10ADEA" w:rsidP="4C10ADEA">
          <w:pPr>
            <w:pStyle w:val="Header"/>
            <w:ind w:right="-115"/>
            <w:jc w:val="right"/>
          </w:pPr>
        </w:p>
      </w:tc>
    </w:tr>
  </w:tbl>
  <w:p w14:paraId="43410836" w14:textId="7186A023" w:rsidR="4C10ADEA" w:rsidRDefault="4C10ADEA" w:rsidP="4C10A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27FAB" w14:textId="77777777" w:rsidR="00404872" w:rsidRDefault="00404872">
      <w:pPr>
        <w:spacing w:after="0" w:line="240" w:lineRule="auto"/>
      </w:pPr>
      <w:r>
        <w:separator/>
      </w:r>
    </w:p>
  </w:footnote>
  <w:footnote w:type="continuationSeparator" w:id="0">
    <w:p w14:paraId="4F67BD62" w14:textId="77777777" w:rsidR="00404872" w:rsidRDefault="00404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6B15B" w14:textId="77777777" w:rsidR="00E775CD" w:rsidRDefault="00E77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96D"/>
    <w:multiLevelType w:val="hybridMultilevel"/>
    <w:tmpl w:val="3620EF62"/>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abstractNum w:abstractNumId="1" w15:restartNumberingAfterBreak="0">
    <w:nsid w:val="032979C1"/>
    <w:multiLevelType w:val="hybridMultilevel"/>
    <w:tmpl w:val="5F4AF2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901B3"/>
    <w:multiLevelType w:val="hybridMultilevel"/>
    <w:tmpl w:val="587C1B46"/>
    <w:lvl w:ilvl="0" w:tplc="378A1B82">
      <w:start w:val="1"/>
      <w:numFmt w:val="lowerLetter"/>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49215C1"/>
    <w:multiLevelType w:val="hybridMultilevel"/>
    <w:tmpl w:val="8AA4557C"/>
    <w:lvl w:ilvl="0" w:tplc="08090001">
      <w:start w:val="1"/>
      <w:numFmt w:val="bullet"/>
      <w:pStyle w:val="ListBullet2"/>
      <w:lvlText w:val=""/>
      <w:lvlJc w:val="left"/>
      <w:pPr>
        <w:tabs>
          <w:tab w:val="num" w:pos="360"/>
        </w:tabs>
        <w:ind w:left="216" w:hanging="216"/>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47885"/>
    <w:multiLevelType w:val="hybridMultilevel"/>
    <w:tmpl w:val="A0E02B98"/>
    <w:lvl w:ilvl="0" w:tplc="71228AEA">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763DB"/>
    <w:multiLevelType w:val="hybridMultilevel"/>
    <w:tmpl w:val="37FC0E52"/>
    <w:lvl w:ilvl="0" w:tplc="F4DC34D8">
      <w:start w:val="1"/>
      <w:numFmt w:val="bullet"/>
      <w:lvlText w:val=""/>
      <w:lvlJc w:val="left"/>
      <w:pPr>
        <w:tabs>
          <w:tab w:val="num" w:pos="360"/>
        </w:tabs>
        <w:ind w:left="360" w:hanging="360"/>
      </w:pPr>
      <w:rPr>
        <w:rFonts w:ascii="Symbol" w:hAnsi="Symbol" w:hint="default"/>
      </w:rPr>
    </w:lvl>
    <w:lvl w:ilvl="1" w:tplc="888040CC">
      <w:start w:val="1"/>
      <w:numFmt w:val="bullet"/>
      <w:lvlText w:val="o"/>
      <w:lvlJc w:val="left"/>
      <w:pPr>
        <w:tabs>
          <w:tab w:val="num" w:pos="1080"/>
        </w:tabs>
        <w:ind w:left="1080" w:hanging="360"/>
      </w:pPr>
      <w:rPr>
        <w:rFonts w:ascii="Courier New" w:hAnsi="Courier New" w:hint="default"/>
      </w:rPr>
    </w:lvl>
    <w:lvl w:ilvl="2" w:tplc="63D8D44E">
      <w:start w:val="1"/>
      <w:numFmt w:val="bullet"/>
      <w:lvlText w:val=""/>
      <w:lvlJc w:val="left"/>
      <w:pPr>
        <w:tabs>
          <w:tab w:val="num" w:pos="1800"/>
        </w:tabs>
        <w:ind w:left="1800" w:hanging="360"/>
      </w:pPr>
      <w:rPr>
        <w:rFonts w:ascii="Wingdings" w:hAnsi="Wingdings" w:hint="default"/>
      </w:rPr>
    </w:lvl>
    <w:lvl w:ilvl="3" w:tplc="3944515C">
      <w:start w:val="1"/>
      <w:numFmt w:val="bullet"/>
      <w:lvlText w:val=""/>
      <w:lvlJc w:val="left"/>
      <w:pPr>
        <w:tabs>
          <w:tab w:val="num" w:pos="2520"/>
        </w:tabs>
        <w:ind w:left="2520" w:hanging="360"/>
      </w:pPr>
      <w:rPr>
        <w:rFonts w:ascii="Symbol" w:hAnsi="Symbol" w:hint="default"/>
      </w:rPr>
    </w:lvl>
    <w:lvl w:ilvl="4" w:tplc="C2142B4A">
      <w:start w:val="1"/>
      <w:numFmt w:val="bullet"/>
      <w:lvlText w:val="o"/>
      <w:lvlJc w:val="left"/>
      <w:pPr>
        <w:tabs>
          <w:tab w:val="num" w:pos="3240"/>
        </w:tabs>
        <w:ind w:left="3240" w:hanging="360"/>
      </w:pPr>
      <w:rPr>
        <w:rFonts w:ascii="Courier New" w:hAnsi="Courier New" w:hint="default"/>
      </w:rPr>
    </w:lvl>
    <w:lvl w:ilvl="5" w:tplc="FB5A73E4">
      <w:start w:val="1"/>
      <w:numFmt w:val="bullet"/>
      <w:lvlText w:val=""/>
      <w:lvlJc w:val="left"/>
      <w:pPr>
        <w:tabs>
          <w:tab w:val="num" w:pos="3960"/>
        </w:tabs>
        <w:ind w:left="3960" w:hanging="360"/>
      </w:pPr>
      <w:rPr>
        <w:rFonts w:ascii="Wingdings" w:hAnsi="Wingdings" w:hint="default"/>
      </w:rPr>
    </w:lvl>
    <w:lvl w:ilvl="6" w:tplc="64CEC954">
      <w:start w:val="1"/>
      <w:numFmt w:val="bullet"/>
      <w:lvlText w:val=""/>
      <w:lvlJc w:val="left"/>
      <w:pPr>
        <w:tabs>
          <w:tab w:val="num" w:pos="4680"/>
        </w:tabs>
        <w:ind w:left="4680" w:hanging="360"/>
      </w:pPr>
      <w:rPr>
        <w:rFonts w:ascii="Symbol" w:hAnsi="Symbol" w:hint="default"/>
      </w:rPr>
    </w:lvl>
    <w:lvl w:ilvl="7" w:tplc="43D80580">
      <w:start w:val="1"/>
      <w:numFmt w:val="bullet"/>
      <w:lvlText w:val="o"/>
      <w:lvlJc w:val="left"/>
      <w:pPr>
        <w:tabs>
          <w:tab w:val="num" w:pos="5400"/>
        </w:tabs>
        <w:ind w:left="5400" w:hanging="360"/>
      </w:pPr>
      <w:rPr>
        <w:rFonts w:ascii="Courier New" w:hAnsi="Courier New" w:hint="default"/>
      </w:rPr>
    </w:lvl>
    <w:lvl w:ilvl="8" w:tplc="82789FE0">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6C0A02"/>
    <w:multiLevelType w:val="hybridMultilevel"/>
    <w:tmpl w:val="3FCE1FC2"/>
    <w:lvl w:ilvl="0" w:tplc="C37C2640">
      <w:start w:val="1"/>
      <w:numFmt w:val="bullet"/>
      <w:lvlText w:val=""/>
      <w:lvlJc w:val="left"/>
      <w:pPr>
        <w:tabs>
          <w:tab w:val="num" w:pos="720"/>
        </w:tabs>
        <w:ind w:left="720" w:hanging="360"/>
      </w:pPr>
      <w:rPr>
        <w:rFonts w:ascii="Symbol" w:hAnsi="Symbol" w:hint="default"/>
      </w:rPr>
    </w:lvl>
    <w:lvl w:ilvl="1" w:tplc="D026CA02">
      <w:start w:val="1"/>
      <w:numFmt w:val="bullet"/>
      <w:lvlText w:val="o"/>
      <w:lvlJc w:val="left"/>
      <w:pPr>
        <w:tabs>
          <w:tab w:val="num" w:pos="1440"/>
        </w:tabs>
        <w:ind w:left="1440" w:hanging="360"/>
      </w:pPr>
      <w:rPr>
        <w:rFonts w:ascii="Courier New" w:hAnsi="Courier New" w:hint="default"/>
      </w:rPr>
    </w:lvl>
    <w:lvl w:ilvl="2" w:tplc="60B0A36E">
      <w:start w:val="1"/>
      <w:numFmt w:val="bullet"/>
      <w:lvlText w:val=""/>
      <w:lvlJc w:val="left"/>
      <w:pPr>
        <w:tabs>
          <w:tab w:val="num" w:pos="2160"/>
        </w:tabs>
        <w:ind w:left="2160" w:hanging="360"/>
      </w:pPr>
      <w:rPr>
        <w:rFonts w:ascii="Wingdings" w:hAnsi="Wingdings" w:hint="default"/>
      </w:rPr>
    </w:lvl>
    <w:lvl w:ilvl="3" w:tplc="5EF8CD5C">
      <w:start w:val="1"/>
      <w:numFmt w:val="bullet"/>
      <w:lvlText w:val=""/>
      <w:lvlJc w:val="left"/>
      <w:pPr>
        <w:tabs>
          <w:tab w:val="num" w:pos="2880"/>
        </w:tabs>
        <w:ind w:left="2880" w:hanging="360"/>
      </w:pPr>
      <w:rPr>
        <w:rFonts w:ascii="Symbol" w:hAnsi="Symbol" w:hint="default"/>
      </w:rPr>
    </w:lvl>
    <w:lvl w:ilvl="4" w:tplc="BEC2D056">
      <w:start w:val="1"/>
      <w:numFmt w:val="bullet"/>
      <w:lvlText w:val="o"/>
      <w:lvlJc w:val="left"/>
      <w:pPr>
        <w:tabs>
          <w:tab w:val="num" w:pos="3600"/>
        </w:tabs>
        <w:ind w:left="3600" w:hanging="360"/>
      </w:pPr>
      <w:rPr>
        <w:rFonts w:ascii="Courier New" w:hAnsi="Courier New" w:hint="default"/>
      </w:rPr>
    </w:lvl>
    <w:lvl w:ilvl="5" w:tplc="1284BD0A">
      <w:start w:val="1"/>
      <w:numFmt w:val="bullet"/>
      <w:lvlText w:val=""/>
      <w:lvlJc w:val="left"/>
      <w:pPr>
        <w:tabs>
          <w:tab w:val="num" w:pos="4320"/>
        </w:tabs>
        <w:ind w:left="4320" w:hanging="360"/>
      </w:pPr>
      <w:rPr>
        <w:rFonts w:ascii="Wingdings" w:hAnsi="Wingdings" w:hint="default"/>
      </w:rPr>
    </w:lvl>
    <w:lvl w:ilvl="6" w:tplc="BA8E63D8">
      <w:start w:val="1"/>
      <w:numFmt w:val="bullet"/>
      <w:lvlText w:val=""/>
      <w:lvlJc w:val="left"/>
      <w:pPr>
        <w:tabs>
          <w:tab w:val="num" w:pos="5040"/>
        </w:tabs>
        <w:ind w:left="5040" w:hanging="360"/>
      </w:pPr>
      <w:rPr>
        <w:rFonts w:ascii="Symbol" w:hAnsi="Symbol" w:hint="default"/>
      </w:rPr>
    </w:lvl>
    <w:lvl w:ilvl="7" w:tplc="D61C9A74">
      <w:start w:val="1"/>
      <w:numFmt w:val="bullet"/>
      <w:lvlText w:val="o"/>
      <w:lvlJc w:val="left"/>
      <w:pPr>
        <w:tabs>
          <w:tab w:val="num" w:pos="5760"/>
        </w:tabs>
        <w:ind w:left="5760" w:hanging="360"/>
      </w:pPr>
      <w:rPr>
        <w:rFonts w:ascii="Courier New" w:hAnsi="Courier New" w:hint="default"/>
      </w:rPr>
    </w:lvl>
    <w:lvl w:ilvl="8" w:tplc="CF82599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C0294"/>
    <w:multiLevelType w:val="hybridMultilevel"/>
    <w:tmpl w:val="DD64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D7494"/>
    <w:multiLevelType w:val="hybridMultilevel"/>
    <w:tmpl w:val="3042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92928"/>
    <w:multiLevelType w:val="hybridMultilevel"/>
    <w:tmpl w:val="63621D12"/>
    <w:lvl w:ilvl="0" w:tplc="6240BE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0C502A"/>
    <w:multiLevelType w:val="hybridMultilevel"/>
    <w:tmpl w:val="F336E738"/>
    <w:lvl w:ilvl="0" w:tplc="02FAA836">
      <w:start w:val="1"/>
      <w:numFmt w:val="decimal"/>
      <w:pStyle w:val="Bulletsround"/>
      <w:lvlText w:val="%1."/>
      <w:lvlJc w:val="left"/>
      <w:pPr>
        <w:tabs>
          <w:tab w:val="num" w:pos="567"/>
        </w:tabs>
      </w:pPr>
      <w:rPr>
        <w:rFonts w:ascii="Tahoma" w:hAnsi="Tahoma" w:cs="Times New Roman" w:hint="default"/>
        <w:b w:val="0"/>
        <w:i w:val="0"/>
        <w:sz w:val="24"/>
        <w:szCs w:val="24"/>
      </w:rPr>
    </w:lvl>
    <w:lvl w:ilvl="1" w:tplc="B6D45EF6">
      <w:start w:val="1"/>
      <w:numFmt w:val="lowerLetter"/>
      <w:lvlText w:val="%2."/>
      <w:lvlJc w:val="left"/>
      <w:pPr>
        <w:tabs>
          <w:tab w:val="num" w:pos="1440"/>
        </w:tabs>
        <w:ind w:left="1440" w:hanging="360"/>
      </w:pPr>
      <w:rPr>
        <w:rFonts w:cs="Times New Roman"/>
      </w:rPr>
    </w:lvl>
    <w:lvl w:ilvl="2" w:tplc="704A5B74">
      <w:start w:val="1"/>
      <w:numFmt w:val="lowerRoman"/>
      <w:lvlText w:val="%3."/>
      <w:lvlJc w:val="right"/>
      <w:pPr>
        <w:tabs>
          <w:tab w:val="num" w:pos="2160"/>
        </w:tabs>
        <w:ind w:left="2160" w:hanging="180"/>
      </w:pPr>
      <w:rPr>
        <w:rFonts w:cs="Times New Roman"/>
      </w:rPr>
    </w:lvl>
    <w:lvl w:ilvl="3" w:tplc="F810052E">
      <w:start w:val="1"/>
      <w:numFmt w:val="decimal"/>
      <w:lvlText w:val="%4."/>
      <w:lvlJc w:val="left"/>
      <w:pPr>
        <w:tabs>
          <w:tab w:val="num" w:pos="2880"/>
        </w:tabs>
        <w:ind w:left="2880" w:hanging="360"/>
      </w:pPr>
      <w:rPr>
        <w:rFonts w:cs="Times New Roman"/>
      </w:rPr>
    </w:lvl>
    <w:lvl w:ilvl="4" w:tplc="379E200E">
      <w:start w:val="1"/>
      <w:numFmt w:val="lowerLetter"/>
      <w:lvlText w:val="%5."/>
      <w:lvlJc w:val="left"/>
      <w:pPr>
        <w:tabs>
          <w:tab w:val="num" w:pos="3600"/>
        </w:tabs>
        <w:ind w:left="3600" w:hanging="360"/>
      </w:pPr>
      <w:rPr>
        <w:rFonts w:cs="Times New Roman"/>
      </w:rPr>
    </w:lvl>
    <w:lvl w:ilvl="5" w:tplc="402A08A8">
      <w:start w:val="1"/>
      <w:numFmt w:val="lowerRoman"/>
      <w:lvlText w:val="%6."/>
      <w:lvlJc w:val="right"/>
      <w:pPr>
        <w:tabs>
          <w:tab w:val="num" w:pos="4320"/>
        </w:tabs>
        <w:ind w:left="4320" w:hanging="180"/>
      </w:pPr>
      <w:rPr>
        <w:rFonts w:cs="Times New Roman"/>
      </w:rPr>
    </w:lvl>
    <w:lvl w:ilvl="6" w:tplc="8042D26C">
      <w:start w:val="1"/>
      <w:numFmt w:val="decimal"/>
      <w:lvlText w:val="%7."/>
      <w:lvlJc w:val="left"/>
      <w:pPr>
        <w:tabs>
          <w:tab w:val="num" w:pos="5040"/>
        </w:tabs>
        <w:ind w:left="5040" w:hanging="360"/>
      </w:pPr>
      <w:rPr>
        <w:rFonts w:cs="Times New Roman"/>
      </w:rPr>
    </w:lvl>
    <w:lvl w:ilvl="7" w:tplc="F8602B12">
      <w:start w:val="1"/>
      <w:numFmt w:val="lowerLetter"/>
      <w:lvlText w:val="%8."/>
      <w:lvlJc w:val="left"/>
      <w:pPr>
        <w:tabs>
          <w:tab w:val="num" w:pos="5760"/>
        </w:tabs>
        <w:ind w:left="5760" w:hanging="360"/>
      </w:pPr>
      <w:rPr>
        <w:rFonts w:cs="Times New Roman"/>
      </w:rPr>
    </w:lvl>
    <w:lvl w:ilvl="8" w:tplc="BA5A8758">
      <w:start w:val="1"/>
      <w:numFmt w:val="lowerRoman"/>
      <w:lvlText w:val="%9."/>
      <w:lvlJc w:val="right"/>
      <w:pPr>
        <w:tabs>
          <w:tab w:val="num" w:pos="6480"/>
        </w:tabs>
        <w:ind w:left="6480" w:hanging="180"/>
      </w:pPr>
      <w:rPr>
        <w:rFonts w:cs="Times New Roman"/>
      </w:rPr>
    </w:lvl>
  </w:abstractNum>
  <w:abstractNum w:abstractNumId="11" w15:restartNumberingAfterBreak="0">
    <w:nsid w:val="14106FB5"/>
    <w:multiLevelType w:val="hybridMultilevel"/>
    <w:tmpl w:val="6A7EF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C33EE5"/>
    <w:multiLevelType w:val="hybridMultilevel"/>
    <w:tmpl w:val="472E0FB6"/>
    <w:lvl w:ilvl="0" w:tplc="02909124">
      <w:start w:val="1"/>
      <w:numFmt w:val="bullet"/>
      <w:pStyle w:val="Bulletsdashes"/>
      <w:lvlText w:val=""/>
      <w:lvlJc w:val="left"/>
      <w:pPr>
        <w:tabs>
          <w:tab w:val="num" w:pos="1627"/>
        </w:tabs>
        <w:ind w:left="1627" w:hanging="360"/>
      </w:pPr>
      <w:rPr>
        <w:rFonts w:ascii="Symbol" w:hAnsi="Symbol" w:hint="default"/>
      </w:rPr>
    </w:lvl>
    <w:lvl w:ilvl="1" w:tplc="BCDA7778">
      <w:start w:val="1"/>
      <w:numFmt w:val="bullet"/>
      <w:lvlText w:val="o"/>
      <w:lvlJc w:val="left"/>
      <w:pPr>
        <w:tabs>
          <w:tab w:val="num" w:pos="1440"/>
        </w:tabs>
        <w:ind w:left="1440" w:hanging="360"/>
      </w:pPr>
      <w:rPr>
        <w:rFonts w:ascii="Courier New" w:hAnsi="Courier New" w:hint="default"/>
      </w:rPr>
    </w:lvl>
    <w:lvl w:ilvl="2" w:tplc="A45014D0">
      <w:start w:val="1"/>
      <w:numFmt w:val="bullet"/>
      <w:lvlText w:val=""/>
      <w:lvlJc w:val="left"/>
      <w:pPr>
        <w:tabs>
          <w:tab w:val="num" w:pos="2160"/>
        </w:tabs>
        <w:ind w:left="2160" w:hanging="360"/>
      </w:pPr>
      <w:rPr>
        <w:rFonts w:ascii="Wingdings" w:hAnsi="Wingdings" w:hint="default"/>
      </w:rPr>
    </w:lvl>
    <w:lvl w:ilvl="3" w:tplc="C2D87172">
      <w:start w:val="1"/>
      <w:numFmt w:val="bullet"/>
      <w:lvlText w:val=""/>
      <w:lvlJc w:val="left"/>
      <w:pPr>
        <w:tabs>
          <w:tab w:val="num" w:pos="2880"/>
        </w:tabs>
        <w:ind w:left="2880" w:hanging="360"/>
      </w:pPr>
      <w:rPr>
        <w:rFonts w:ascii="Symbol" w:hAnsi="Symbol" w:hint="default"/>
      </w:rPr>
    </w:lvl>
    <w:lvl w:ilvl="4" w:tplc="C5865F42">
      <w:start w:val="1"/>
      <w:numFmt w:val="bullet"/>
      <w:lvlText w:val="o"/>
      <w:lvlJc w:val="left"/>
      <w:pPr>
        <w:tabs>
          <w:tab w:val="num" w:pos="3600"/>
        </w:tabs>
        <w:ind w:left="3600" w:hanging="360"/>
      </w:pPr>
      <w:rPr>
        <w:rFonts w:ascii="Courier New" w:hAnsi="Courier New" w:hint="default"/>
      </w:rPr>
    </w:lvl>
    <w:lvl w:ilvl="5" w:tplc="FA7AAF48">
      <w:start w:val="1"/>
      <w:numFmt w:val="bullet"/>
      <w:lvlText w:val=""/>
      <w:lvlJc w:val="left"/>
      <w:pPr>
        <w:tabs>
          <w:tab w:val="num" w:pos="4320"/>
        </w:tabs>
        <w:ind w:left="4320" w:hanging="360"/>
      </w:pPr>
      <w:rPr>
        <w:rFonts w:ascii="Wingdings" w:hAnsi="Wingdings" w:hint="default"/>
      </w:rPr>
    </w:lvl>
    <w:lvl w:ilvl="6" w:tplc="F9469E24">
      <w:start w:val="1"/>
      <w:numFmt w:val="bullet"/>
      <w:lvlText w:val=""/>
      <w:lvlJc w:val="left"/>
      <w:pPr>
        <w:tabs>
          <w:tab w:val="num" w:pos="5040"/>
        </w:tabs>
        <w:ind w:left="5040" w:hanging="360"/>
      </w:pPr>
      <w:rPr>
        <w:rFonts w:ascii="Symbol" w:hAnsi="Symbol" w:hint="default"/>
      </w:rPr>
    </w:lvl>
    <w:lvl w:ilvl="7" w:tplc="349A6390">
      <w:start w:val="1"/>
      <w:numFmt w:val="bullet"/>
      <w:lvlText w:val="o"/>
      <w:lvlJc w:val="left"/>
      <w:pPr>
        <w:tabs>
          <w:tab w:val="num" w:pos="5760"/>
        </w:tabs>
        <w:ind w:left="5760" w:hanging="360"/>
      </w:pPr>
      <w:rPr>
        <w:rFonts w:ascii="Courier New" w:hAnsi="Courier New" w:hint="default"/>
      </w:rPr>
    </w:lvl>
    <w:lvl w:ilvl="8" w:tplc="E0B28CE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7A3127"/>
    <w:multiLevelType w:val="hybridMultilevel"/>
    <w:tmpl w:val="960C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6672F6"/>
    <w:multiLevelType w:val="hybridMultilevel"/>
    <w:tmpl w:val="CB52846E"/>
    <w:lvl w:ilvl="0" w:tplc="316454B0">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tabs>
          <w:tab w:val="num" w:pos="1505"/>
        </w:tabs>
        <w:ind w:left="1505" w:hanging="360"/>
      </w:pPr>
      <w:rPr>
        <w:rFonts w:ascii="Courier New" w:hAnsi="Courier New" w:hint="default"/>
      </w:rPr>
    </w:lvl>
    <w:lvl w:ilvl="2" w:tplc="08090005">
      <w:start w:val="1"/>
      <w:numFmt w:val="bullet"/>
      <w:lvlText w:val=""/>
      <w:lvlJc w:val="left"/>
      <w:pPr>
        <w:tabs>
          <w:tab w:val="num" w:pos="2225"/>
        </w:tabs>
        <w:ind w:left="2225" w:hanging="360"/>
      </w:pPr>
      <w:rPr>
        <w:rFonts w:ascii="Wingdings" w:hAnsi="Wingdings" w:hint="default"/>
      </w:rPr>
    </w:lvl>
    <w:lvl w:ilvl="3" w:tplc="08090001">
      <w:start w:val="1"/>
      <w:numFmt w:val="bullet"/>
      <w:lvlText w:val=""/>
      <w:lvlJc w:val="left"/>
      <w:pPr>
        <w:tabs>
          <w:tab w:val="num" w:pos="2945"/>
        </w:tabs>
        <w:ind w:left="2945" w:hanging="360"/>
      </w:pPr>
      <w:rPr>
        <w:rFonts w:ascii="Symbol" w:hAnsi="Symbol" w:hint="default"/>
      </w:rPr>
    </w:lvl>
    <w:lvl w:ilvl="4" w:tplc="08090003">
      <w:start w:val="1"/>
      <w:numFmt w:val="bullet"/>
      <w:lvlText w:val="o"/>
      <w:lvlJc w:val="left"/>
      <w:pPr>
        <w:tabs>
          <w:tab w:val="num" w:pos="3665"/>
        </w:tabs>
        <w:ind w:left="3665" w:hanging="360"/>
      </w:pPr>
      <w:rPr>
        <w:rFonts w:ascii="Courier New" w:hAnsi="Courier New" w:hint="default"/>
      </w:rPr>
    </w:lvl>
    <w:lvl w:ilvl="5" w:tplc="08090005">
      <w:start w:val="1"/>
      <w:numFmt w:val="bullet"/>
      <w:lvlText w:val=""/>
      <w:lvlJc w:val="left"/>
      <w:pPr>
        <w:tabs>
          <w:tab w:val="num" w:pos="4385"/>
        </w:tabs>
        <w:ind w:left="4385" w:hanging="360"/>
      </w:pPr>
      <w:rPr>
        <w:rFonts w:ascii="Wingdings" w:hAnsi="Wingdings" w:hint="default"/>
      </w:rPr>
    </w:lvl>
    <w:lvl w:ilvl="6" w:tplc="08090001">
      <w:start w:val="1"/>
      <w:numFmt w:val="bullet"/>
      <w:lvlText w:val=""/>
      <w:lvlJc w:val="left"/>
      <w:pPr>
        <w:tabs>
          <w:tab w:val="num" w:pos="5105"/>
        </w:tabs>
        <w:ind w:left="5105" w:hanging="360"/>
      </w:pPr>
      <w:rPr>
        <w:rFonts w:ascii="Symbol" w:hAnsi="Symbol" w:hint="default"/>
      </w:rPr>
    </w:lvl>
    <w:lvl w:ilvl="7" w:tplc="08090003">
      <w:start w:val="1"/>
      <w:numFmt w:val="bullet"/>
      <w:lvlText w:val="o"/>
      <w:lvlJc w:val="left"/>
      <w:pPr>
        <w:tabs>
          <w:tab w:val="num" w:pos="5825"/>
        </w:tabs>
        <w:ind w:left="5825" w:hanging="360"/>
      </w:pPr>
      <w:rPr>
        <w:rFonts w:ascii="Courier New" w:hAnsi="Courier New" w:hint="default"/>
      </w:rPr>
    </w:lvl>
    <w:lvl w:ilvl="8" w:tplc="08090005">
      <w:start w:val="1"/>
      <w:numFmt w:val="bullet"/>
      <w:lvlText w:val=""/>
      <w:lvlJc w:val="left"/>
      <w:pPr>
        <w:tabs>
          <w:tab w:val="num" w:pos="6545"/>
        </w:tabs>
        <w:ind w:left="6545" w:hanging="360"/>
      </w:pPr>
      <w:rPr>
        <w:rFonts w:ascii="Wingdings" w:hAnsi="Wingdings" w:hint="default"/>
      </w:rPr>
    </w:lvl>
  </w:abstractNum>
  <w:abstractNum w:abstractNumId="15" w15:restartNumberingAfterBreak="0">
    <w:nsid w:val="176D7008"/>
    <w:multiLevelType w:val="hybridMultilevel"/>
    <w:tmpl w:val="114C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DB0974"/>
    <w:multiLevelType w:val="hybridMultilevel"/>
    <w:tmpl w:val="904E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A626A0"/>
    <w:multiLevelType w:val="hybridMultilevel"/>
    <w:tmpl w:val="079A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D8048C"/>
    <w:multiLevelType w:val="hybridMultilevel"/>
    <w:tmpl w:val="1A5A420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1EF712F4"/>
    <w:multiLevelType w:val="hybridMultilevel"/>
    <w:tmpl w:val="49D607DE"/>
    <w:lvl w:ilvl="0" w:tplc="55646950">
      <w:start w:val="1"/>
      <w:numFmt w:val="bullet"/>
      <w:lvlText w:val="•"/>
      <w:lvlJc w:val="left"/>
      <w:pPr>
        <w:tabs>
          <w:tab w:val="num" w:pos="720"/>
        </w:tabs>
        <w:ind w:left="720" w:hanging="360"/>
      </w:pPr>
      <w:rPr>
        <w:rFonts w:ascii="Times New Roman" w:hAnsi="Times New Roman" w:hint="default"/>
      </w:rPr>
    </w:lvl>
    <w:lvl w:ilvl="1" w:tplc="9C283464">
      <w:start w:val="1"/>
      <w:numFmt w:val="bullet"/>
      <w:lvlText w:val="•"/>
      <w:lvlJc w:val="left"/>
      <w:pPr>
        <w:tabs>
          <w:tab w:val="num" w:pos="1440"/>
        </w:tabs>
        <w:ind w:left="1440" w:hanging="360"/>
      </w:pPr>
      <w:rPr>
        <w:rFonts w:ascii="Times New Roman" w:hAnsi="Times New Roman" w:hint="default"/>
      </w:rPr>
    </w:lvl>
    <w:lvl w:ilvl="2" w:tplc="3474D5BC">
      <w:start w:val="1"/>
      <w:numFmt w:val="bullet"/>
      <w:lvlText w:val="•"/>
      <w:lvlJc w:val="left"/>
      <w:pPr>
        <w:tabs>
          <w:tab w:val="num" w:pos="2160"/>
        </w:tabs>
        <w:ind w:left="2160" w:hanging="360"/>
      </w:pPr>
      <w:rPr>
        <w:rFonts w:ascii="Times New Roman" w:hAnsi="Times New Roman" w:hint="default"/>
      </w:rPr>
    </w:lvl>
    <w:lvl w:ilvl="3" w:tplc="2AF08C9E">
      <w:start w:val="1"/>
      <w:numFmt w:val="bullet"/>
      <w:lvlText w:val="•"/>
      <w:lvlJc w:val="left"/>
      <w:pPr>
        <w:tabs>
          <w:tab w:val="num" w:pos="2880"/>
        </w:tabs>
        <w:ind w:left="2880" w:hanging="360"/>
      </w:pPr>
      <w:rPr>
        <w:rFonts w:ascii="Times New Roman" w:hAnsi="Times New Roman" w:hint="default"/>
      </w:rPr>
    </w:lvl>
    <w:lvl w:ilvl="4" w:tplc="FFBC8E0E">
      <w:start w:val="1"/>
      <w:numFmt w:val="bullet"/>
      <w:lvlText w:val="•"/>
      <w:lvlJc w:val="left"/>
      <w:pPr>
        <w:tabs>
          <w:tab w:val="num" w:pos="3600"/>
        </w:tabs>
        <w:ind w:left="3600" w:hanging="360"/>
      </w:pPr>
      <w:rPr>
        <w:rFonts w:ascii="Times New Roman" w:hAnsi="Times New Roman" w:hint="default"/>
      </w:rPr>
    </w:lvl>
    <w:lvl w:ilvl="5" w:tplc="3438A2E6">
      <w:start w:val="1"/>
      <w:numFmt w:val="bullet"/>
      <w:lvlText w:val="•"/>
      <w:lvlJc w:val="left"/>
      <w:pPr>
        <w:tabs>
          <w:tab w:val="num" w:pos="4320"/>
        </w:tabs>
        <w:ind w:left="4320" w:hanging="360"/>
      </w:pPr>
      <w:rPr>
        <w:rFonts w:ascii="Times New Roman" w:hAnsi="Times New Roman" w:hint="default"/>
      </w:rPr>
    </w:lvl>
    <w:lvl w:ilvl="6" w:tplc="CAB65028">
      <w:start w:val="1"/>
      <w:numFmt w:val="bullet"/>
      <w:lvlText w:val="•"/>
      <w:lvlJc w:val="left"/>
      <w:pPr>
        <w:tabs>
          <w:tab w:val="num" w:pos="5040"/>
        </w:tabs>
        <w:ind w:left="5040" w:hanging="360"/>
      </w:pPr>
      <w:rPr>
        <w:rFonts w:ascii="Times New Roman" w:hAnsi="Times New Roman" w:hint="default"/>
      </w:rPr>
    </w:lvl>
    <w:lvl w:ilvl="7" w:tplc="8474D03E">
      <w:start w:val="1"/>
      <w:numFmt w:val="bullet"/>
      <w:lvlText w:val="•"/>
      <w:lvlJc w:val="left"/>
      <w:pPr>
        <w:tabs>
          <w:tab w:val="num" w:pos="5760"/>
        </w:tabs>
        <w:ind w:left="5760" w:hanging="360"/>
      </w:pPr>
      <w:rPr>
        <w:rFonts w:ascii="Times New Roman" w:hAnsi="Times New Roman" w:hint="default"/>
      </w:rPr>
    </w:lvl>
    <w:lvl w:ilvl="8" w:tplc="6AF24082">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1382C46"/>
    <w:multiLevelType w:val="hybridMultilevel"/>
    <w:tmpl w:val="EA2C28E6"/>
    <w:lvl w:ilvl="0" w:tplc="EEA8609E">
      <w:start w:val="1"/>
      <w:numFmt w:val="upperLetter"/>
      <w:lvlText w:val="%1."/>
      <w:lvlJc w:val="left"/>
      <w:pPr>
        <w:ind w:left="5181" w:hanging="360"/>
      </w:pPr>
      <w:rPr>
        <w:rFonts w:hint="default"/>
        <w:color w:val="auto"/>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232204AC"/>
    <w:multiLevelType w:val="hybridMultilevel"/>
    <w:tmpl w:val="970C29B6"/>
    <w:lvl w:ilvl="0" w:tplc="7DF6D2EA">
      <w:start w:val="1"/>
      <w:numFmt w:val="bullet"/>
      <w:lvlText w:val=""/>
      <w:lvlJc w:val="left"/>
      <w:pPr>
        <w:tabs>
          <w:tab w:val="num" w:pos="720"/>
        </w:tabs>
        <w:ind w:left="720" w:hanging="360"/>
      </w:pPr>
      <w:rPr>
        <w:rFonts w:ascii="Symbol" w:hAnsi="Symbol" w:hint="default"/>
        <w:color w:val="auto"/>
      </w:rPr>
    </w:lvl>
    <w:lvl w:ilvl="1" w:tplc="5F8E68FA">
      <w:start w:val="1"/>
      <w:numFmt w:val="bullet"/>
      <w:lvlText w:val="o"/>
      <w:lvlJc w:val="left"/>
      <w:pPr>
        <w:tabs>
          <w:tab w:val="num" w:pos="1440"/>
        </w:tabs>
        <w:ind w:left="1440" w:hanging="360"/>
      </w:pPr>
      <w:rPr>
        <w:rFonts w:ascii="Courier New" w:hAnsi="Courier New" w:hint="default"/>
      </w:rPr>
    </w:lvl>
    <w:lvl w:ilvl="2" w:tplc="D108CC48">
      <w:start w:val="1"/>
      <w:numFmt w:val="bullet"/>
      <w:lvlText w:val=""/>
      <w:lvlJc w:val="left"/>
      <w:pPr>
        <w:tabs>
          <w:tab w:val="num" w:pos="2160"/>
        </w:tabs>
        <w:ind w:left="2160" w:hanging="360"/>
      </w:pPr>
      <w:rPr>
        <w:rFonts w:ascii="Wingdings" w:hAnsi="Wingdings" w:hint="default"/>
      </w:rPr>
    </w:lvl>
    <w:lvl w:ilvl="3" w:tplc="74DA6C0C">
      <w:start w:val="1"/>
      <w:numFmt w:val="bullet"/>
      <w:lvlText w:val=""/>
      <w:lvlJc w:val="left"/>
      <w:pPr>
        <w:tabs>
          <w:tab w:val="num" w:pos="2880"/>
        </w:tabs>
        <w:ind w:left="2880" w:hanging="360"/>
      </w:pPr>
      <w:rPr>
        <w:rFonts w:ascii="Symbol" w:hAnsi="Symbol" w:hint="default"/>
      </w:rPr>
    </w:lvl>
    <w:lvl w:ilvl="4" w:tplc="82B27F88">
      <w:start w:val="1"/>
      <w:numFmt w:val="bullet"/>
      <w:lvlText w:val="o"/>
      <w:lvlJc w:val="left"/>
      <w:pPr>
        <w:tabs>
          <w:tab w:val="num" w:pos="3600"/>
        </w:tabs>
        <w:ind w:left="3600" w:hanging="360"/>
      </w:pPr>
      <w:rPr>
        <w:rFonts w:ascii="Courier New" w:hAnsi="Courier New" w:hint="default"/>
      </w:rPr>
    </w:lvl>
    <w:lvl w:ilvl="5" w:tplc="EE20F7BE">
      <w:start w:val="1"/>
      <w:numFmt w:val="bullet"/>
      <w:lvlText w:val=""/>
      <w:lvlJc w:val="left"/>
      <w:pPr>
        <w:tabs>
          <w:tab w:val="num" w:pos="4320"/>
        </w:tabs>
        <w:ind w:left="4320" w:hanging="360"/>
      </w:pPr>
      <w:rPr>
        <w:rFonts w:ascii="Wingdings" w:hAnsi="Wingdings" w:hint="default"/>
      </w:rPr>
    </w:lvl>
    <w:lvl w:ilvl="6" w:tplc="00421FF4">
      <w:start w:val="1"/>
      <w:numFmt w:val="bullet"/>
      <w:lvlText w:val=""/>
      <w:lvlJc w:val="left"/>
      <w:pPr>
        <w:tabs>
          <w:tab w:val="num" w:pos="5040"/>
        </w:tabs>
        <w:ind w:left="5040" w:hanging="360"/>
      </w:pPr>
      <w:rPr>
        <w:rFonts w:ascii="Symbol" w:hAnsi="Symbol" w:hint="default"/>
      </w:rPr>
    </w:lvl>
    <w:lvl w:ilvl="7" w:tplc="3252E38A">
      <w:start w:val="1"/>
      <w:numFmt w:val="bullet"/>
      <w:lvlText w:val="o"/>
      <w:lvlJc w:val="left"/>
      <w:pPr>
        <w:tabs>
          <w:tab w:val="num" w:pos="5760"/>
        </w:tabs>
        <w:ind w:left="5760" w:hanging="360"/>
      </w:pPr>
      <w:rPr>
        <w:rFonts w:ascii="Courier New" w:hAnsi="Courier New" w:hint="default"/>
      </w:rPr>
    </w:lvl>
    <w:lvl w:ilvl="8" w:tplc="B58EB134">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925974"/>
    <w:multiLevelType w:val="hybridMultilevel"/>
    <w:tmpl w:val="7AB25EE0"/>
    <w:lvl w:ilvl="0" w:tplc="0409000F">
      <w:start w:val="1"/>
      <w:numFmt w:val="lowerLetter"/>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23" w15:restartNumberingAfterBreak="0">
    <w:nsid w:val="2447657E"/>
    <w:multiLevelType w:val="hybridMultilevel"/>
    <w:tmpl w:val="407A1BE0"/>
    <w:lvl w:ilvl="0" w:tplc="48069AFE">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BD0ED0"/>
    <w:multiLevelType w:val="hybridMultilevel"/>
    <w:tmpl w:val="1A907A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352C47"/>
    <w:multiLevelType w:val="hybridMultilevel"/>
    <w:tmpl w:val="AA60A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5381C4E"/>
    <w:multiLevelType w:val="hybridMultilevel"/>
    <w:tmpl w:val="4ACC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B126DA"/>
    <w:multiLevelType w:val="hybridMultilevel"/>
    <w:tmpl w:val="3182A5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9" w15:restartNumberingAfterBreak="0">
    <w:nsid w:val="272E3BD2"/>
    <w:multiLevelType w:val="hybridMultilevel"/>
    <w:tmpl w:val="737A71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7495FB1"/>
    <w:multiLevelType w:val="hybridMultilevel"/>
    <w:tmpl w:val="4C1EA720"/>
    <w:lvl w:ilvl="0" w:tplc="25CC6A7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D24C28"/>
    <w:multiLevelType w:val="hybridMultilevel"/>
    <w:tmpl w:val="91E2189A"/>
    <w:lvl w:ilvl="0" w:tplc="08090001">
      <w:start w:val="1"/>
      <w:numFmt w:val="lowerLetter"/>
      <w:lvlText w:val="%1)"/>
      <w:lvlJc w:val="left"/>
      <w:pPr>
        <w:tabs>
          <w:tab w:val="num" w:pos="720"/>
        </w:tabs>
        <w:ind w:left="720" w:hanging="360"/>
      </w:pPr>
      <w:rPr>
        <w:rFonts w:cs="Times New Roman" w:hint="default"/>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32" w15:restartNumberingAfterBreak="0">
    <w:nsid w:val="29B36260"/>
    <w:multiLevelType w:val="hybridMultilevel"/>
    <w:tmpl w:val="5AA4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BD6200"/>
    <w:multiLevelType w:val="hybridMultilevel"/>
    <w:tmpl w:val="DC08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C545A48"/>
    <w:multiLevelType w:val="hybridMultilevel"/>
    <w:tmpl w:val="6AFC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D35DE8"/>
    <w:multiLevelType w:val="hybridMultilevel"/>
    <w:tmpl w:val="12F2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1A3F07"/>
    <w:multiLevelType w:val="hybridMultilevel"/>
    <w:tmpl w:val="3BE412EE"/>
    <w:lvl w:ilvl="0" w:tplc="27622250">
      <w:start w:val="1"/>
      <w:numFmt w:val="decimal"/>
      <w:pStyle w:val="ListBullet"/>
      <w:lvlText w:val="%1."/>
      <w:lvlJc w:val="left"/>
      <w:pPr>
        <w:tabs>
          <w:tab w:val="num" w:pos="720"/>
        </w:tabs>
        <w:ind w:left="720" w:hanging="360"/>
      </w:pPr>
      <w:rPr>
        <w:b/>
        <w:sz w:val="28"/>
        <w:szCs w:val="28"/>
      </w:rPr>
    </w:lvl>
    <w:lvl w:ilvl="1" w:tplc="9BB28968" w:tentative="1">
      <w:start w:val="1"/>
      <w:numFmt w:val="lowerLetter"/>
      <w:lvlText w:val="%2."/>
      <w:lvlJc w:val="left"/>
      <w:pPr>
        <w:tabs>
          <w:tab w:val="num" w:pos="1440"/>
        </w:tabs>
        <w:ind w:left="1440" w:hanging="360"/>
      </w:pPr>
    </w:lvl>
    <w:lvl w:ilvl="2" w:tplc="EA4039C0" w:tentative="1">
      <w:start w:val="1"/>
      <w:numFmt w:val="lowerRoman"/>
      <w:lvlText w:val="%3."/>
      <w:lvlJc w:val="right"/>
      <w:pPr>
        <w:tabs>
          <w:tab w:val="num" w:pos="2160"/>
        </w:tabs>
        <w:ind w:left="2160" w:hanging="180"/>
      </w:pPr>
    </w:lvl>
    <w:lvl w:ilvl="3" w:tplc="0BAC4786" w:tentative="1">
      <w:start w:val="1"/>
      <w:numFmt w:val="decimal"/>
      <w:lvlText w:val="%4."/>
      <w:lvlJc w:val="left"/>
      <w:pPr>
        <w:tabs>
          <w:tab w:val="num" w:pos="2880"/>
        </w:tabs>
        <w:ind w:left="2880" w:hanging="360"/>
      </w:pPr>
    </w:lvl>
    <w:lvl w:ilvl="4" w:tplc="38FEECB6" w:tentative="1">
      <w:start w:val="1"/>
      <w:numFmt w:val="lowerLetter"/>
      <w:lvlText w:val="%5."/>
      <w:lvlJc w:val="left"/>
      <w:pPr>
        <w:tabs>
          <w:tab w:val="num" w:pos="3600"/>
        </w:tabs>
        <w:ind w:left="3600" w:hanging="360"/>
      </w:pPr>
    </w:lvl>
    <w:lvl w:ilvl="5" w:tplc="C18248A4" w:tentative="1">
      <w:start w:val="1"/>
      <w:numFmt w:val="lowerRoman"/>
      <w:lvlText w:val="%6."/>
      <w:lvlJc w:val="right"/>
      <w:pPr>
        <w:tabs>
          <w:tab w:val="num" w:pos="4320"/>
        </w:tabs>
        <w:ind w:left="4320" w:hanging="180"/>
      </w:pPr>
    </w:lvl>
    <w:lvl w:ilvl="6" w:tplc="27123864" w:tentative="1">
      <w:start w:val="1"/>
      <w:numFmt w:val="decimal"/>
      <w:lvlText w:val="%7."/>
      <w:lvlJc w:val="left"/>
      <w:pPr>
        <w:tabs>
          <w:tab w:val="num" w:pos="5040"/>
        </w:tabs>
        <w:ind w:left="5040" w:hanging="360"/>
      </w:pPr>
    </w:lvl>
    <w:lvl w:ilvl="7" w:tplc="E72E749E" w:tentative="1">
      <w:start w:val="1"/>
      <w:numFmt w:val="lowerLetter"/>
      <w:lvlText w:val="%8."/>
      <w:lvlJc w:val="left"/>
      <w:pPr>
        <w:tabs>
          <w:tab w:val="num" w:pos="5760"/>
        </w:tabs>
        <w:ind w:left="5760" w:hanging="360"/>
      </w:pPr>
    </w:lvl>
    <w:lvl w:ilvl="8" w:tplc="3F6A13AE" w:tentative="1">
      <w:start w:val="1"/>
      <w:numFmt w:val="lowerRoman"/>
      <w:lvlText w:val="%9."/>
      <w:lvlJc w:val="right"/>
      <w:pPr>
        <w:tabs>
          <w:tab w:val="num" w:pos="6480"/>
        </w:tabs>
        <w:ind w:left="6480" w:hanging="180"/>
      </w:pPr>
    </w:lvl>
  </w:abstractNum>
  <w:abstractNum w:abstractNumId="37" w15:restartNumberingAfterBreak="0">
    <w:nsid w:val="33E22EF1"/>
    <w:multiLevelType w:val="hybridMultilevel"/>
    <w:tmpl w:val="038C83AC"/>
    <w:lvl w:ilvl="0" w:tplc="BCFA399E">
      <w:start w:val="1"/>
      <w:numFmt w:val="bullet"/>
      <w:pStyle w:val="Tabletextbullet"/>
      <w:lvlText w:val="•"/>
      <w:lvlJc w:val="left"/>
      <w:pPr>
        <w:tabs>
          <w:tab w:val="num" w:pos="720"/>
        </w:tabs>
        <w:ind w:left="720" w:hanging="360"/>
      </w:pPr>
      <w:rPr>
        <w:rFonts w:ascii="Times New Roman" w:hAnsi="Times New Roman" w:hint="default"/>
      </w:rPr>
    </w:lvl>
    <w:lvl w:ilvl="1" w:tplc="CAC0DBAC" w:tentative="1">
      <w:start w:val="1"/>
      <w:numFmt w:val="bullet"/>
      <w:lvlText w:val="•"/>
      <w:lvlJc w:val="left"/>
      <w:pPr>
        <w:tabs>
          <w:tab w:val="num" w:pos="1440"/>
        </w:tabs>
        <w:ind w:left="1440" w:hanging="360"/>
      </w:pPr>
      <w:rPr>
        <w:rFonts w:ascii="Times New Roman" w:hAnsi="Times New Roman" w:hint="default"/>
      </w:rPr>
    </w:lvl>
    <w:lvl w:ilvl="2" w:tplc="F95283F0" w:tentative="1">
      <w:start w:val="1"/>
      <w:numFmt w:val="bullet"/>
      <w:lvlText w:val="•"/>
      <w:lvlJc w:val="left"/>
      <w:pPr>
        <w:tabs>
          <w:tab w:val="num" w:pos="2160"/>
        </w:tabs>
        <w:ind w:left="2160" w:hanging="360"/>
      </w:pPr>
      <w:rPr>
        <w:rFonts w:ascii="Times New Roman" w:hAnsi="Times New Roman" w:hint="default"/>
      </w:rPr>
    </w:lvl>
    <w:lvl w:ilvl="3" w:tplc="15FEFE74" w:tentative="1">
      <w:start w:val="1"/>
      <w:numFmt w:val="bullet"/>
      <w:lvlText w:val="•"/>
      <w:lvlJc w:val="left"/>
      <w:pPr>
        <w:tabs>
          <w:tab w:val="num" w:pos="2880"/>
        </w:tabs>
        <w:ind w:left="2880" w:hanging="360"/>
      </w:pPr>
      <w:rPr>
        <w:rFonts w:ascii="Times New Roman" w:hAnsi="Times New Roman" w:hint="default"/>
      </w:rPr>
    </w:lvl>
    <w:lvl w:ilvl="4" w:tplc="5BA4181A" w:tentative="1">
      <w:start w:val="1"/>
      <w:numFmt w:val="bullet"/>
      <w:lvlText w:val="•"/>
      <w:lvlJc w:val="left"/>
      <w:pPr>
        <w:tabs>
          <w:tab w:val="num" w:pos="3600"/>
        </w:tabs>
        <w:ind w:left="3600" w:hanging="360"/>
      </w:pPr>
      <w:rPr>
        <w:rFonts w:ascii="Times New Roman" w:hAnsi="Times New Roman" w:hint="default"/>
      </w:rPr>
    </w:lvl>
    <w:lvl w:ilvl="5" w:tplc="1F28A070" w:tentative="1">
      <w:start w:val="1"/>
      <w:numFmt w:val="bullet"/>
      <w:lvlText w:val="•"/>
      <w:lvlJc w:val="left"/>
      <w:pPr>
        <w:tabs>
          <w:tab w:val="num" w:pos="4320"/>
        </w:tabs>
        <w:ind w:left="4320" w:hanging="360"/>
      </w:pPr>
      <w:rPr>
        <w:rFonts w:ascii="Times New Roman" w:hAnsi="Times New Roman" w:hint="default"/>
      </w:rPr>
    </w:lvl>
    <w:lvl w:ilvl="6" w:tplc="89342D34" w:tentative="1">
      <w:start w:val="1"/>
      <w:numFmt w:val="bullet"/>
      <w:lvlText w:val="•"/>
      <w:lvlJc w:val="left"/>
      <w:pPr>
        <w:tabs>
          <w:tab w:val="num" w:pos="5040"/>
        </w:tabs>
        <w:ind w:left="5040" w:hanging="360"/>
      </w:pPr>
      <w:rPr>
        <w:rFonts w:ascii="Times New Roman" w:hAnsi="Times New Roman" w:hint="default"/>
      </w:rPr>
    </w:lvl>
    <w:lvl w:ilvl="7" w:tplc="B0F8B28C" w:tentative="1">
      <w:start w:val="1"/>
      <w:numFmt w:val="bullet"/>
      <w:lvlText w:val="•"/>
      <w:lvlJc w:val="left"/>
      <w:pPr>
        <w:tabs>
          <w:tab w:val="num" w:pos="5760"/>
        </w:tabs>
        <w:ind w:left="5760" w:hanging="360"/>
      </w:pPr>
      <w:rPr>
        <w:rFonts w:ascii="Times New Roman" w:hAnsi="Times New Roman" w:hint="default"/>
      </w:rPr>
    </w:lvl>
    <w:lvl w:ilvl="8" w:tplc="3C5A9AF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357D2906"/>
    <w:multiLevelType w:val="hybridMultilevel"/>
    <w:tmpl w:val="1DACB28A"/>
    <w:lvl w:ilvl="0" w:tplc="CA049998">
      <w:start w:val="1"/>
      <w:numFmt w:val="bullet"/>
      <w:lvlText w:val=""/>
      <w:lvlJc w:val="left"/>
      <w:pPr>
        <w:tabs>
          <w:tab w:val="num" w:pos="720"/>
        </w:tabs>
        <w:ind w:left="720" w:hanging="360"/>
      </w:pPr>
      <w:rPr>
        <w:rFonts w:ascii="Symbol" w:hAnsi="Symbol" w:hint="default"/>
      </w:rPr>
    </w:lvl>
    <w:lvl w:ilvl="1" w:tplc="CA280232">
      <w:start w:val="1"/>
      <w:numFmt w:val="bullet"/>
      <w:lvlText w:val="o"/>
      <w:lvlJc w:val="left"/>
      <w:pPr>
        <w:tabs>
          <w:tab w:val="num" w:pos="1440"/>
        </w:tabs>
        <w:ind w:left="1440" w:hanging="360"/>
      </w:pPr>
      <w:rPr>
        <w:rFonts w:ascii="Courier New" w:hAnsi="Courier New" w:hint="default"/>
      </w:rPr>
    </w:lvl>
    <w:lvl w:ilvl="2" w:tplc="A82870F4">
      <w:start w:val="1"/>
      <w:numFmt w:val="bullet"/>
      <w:lvlText w:val=""/>
      <w:lvlJc w:val="left"/>
      <w:pPr>
        <w:tabs>
          <w:tab w:val="num" w:pos="2160"/>
        </w:tabs>
        <w:ind w:left="2160" w:hanging="360"/>
      </w:pPr>
      <w:rPr>
        <w:rFonts w:ascii="Wingdings" w:hAnsi="Wingdings" w:hint="default"/>
      </w:rPr>
    </w:lvl>
    <w:lvl w:ilvl="3" w:tplc="B4EC3C5C">
      <w:start w:val="1"/>
      <w:numFmt w:val="bullet"/>
      <w:lvlText w:val=""/>
      <w:lvlJc w:val="left"/>
      <w:pPr>
        <w:tabs>
          <w:tab w:val="num" w:pos="2880"/>
        </w:tabs>
        <w:ind w:left="2880" w:hanging="360"/>
      </w:pPr>
      <w:rPr>
        <w:rFonts w:ascii="Symbol" w:hAnsi="Symbol" w:hint="default"/>
      </w:rPr>
    </w:lvl>
    <w:lvl w:ilvl="4" w:tplc="F1D8AB56">
      <w:start w:val="1"/>
      <w:numFmt w:val="bullet"/>
      <w:lvlText w:val="o"/>
      <w:lvlJc w:val="left"/>
      <w:pPr>
        <w:tabs>
          <w:tab w:val="num" w:pos="3600"/>
        </w:tabs>
        <w:ind w:left="3600" w:hanging="360"/>
      </w:pPr>
      <w:rPr>
        <w:rFonts w:ascii="Courier New" w:hAnsi="Courier New" w:hint="default"/>
      </w:rPr>
    </w:lvl>
    <w:lvl w:ilvl="5" w:tplc="7BFAC692">
      <w:start w:val="1"/>
      <w:numFmt w:val="bullet"/>
      <w:lvlText w:val=""/>
      <w:lvlJc w:val="left"/>
      <w:pPr>
        <w:tabs>
          <w:tab w:val="num" w:pos="4320"/>
        </w:tabs>
        <w:ind w:left="4320" w:hanging="360"/>
      </w:pPr>
      <w:rPr>
        <w:rFonts w:ascii="Wingdings" w:hAnsi="Wingdings" w:hint="default"/>
      </w:rPr>
    </w:lvl>
    <w:lvl w:ilvl="6" w:tplc="66BEE1F4">
      <w:start w:val="1"/>
      <w:numFmt w:val="bullet"/>
      <w:lvlText w:val=""/>
      <w:lvlJc w:val="left"/>
      <w:pPr>
        <w:tabs>
          <w:tab w:val="num" w:pos="5040"/>
        </w:tabs>
        <w:ind w:left="5040" w:hanging="360"/>
      </w:pPr>
      <w:rPr>
        <w:rFonts w:ascii="Symbol" w:hAnsi="Symbol" w:hint="default"/>
      </w:rPr>
    </w:lvl>
    <w:lvl w:ilvl="7" w:tplc="043A9522">
      <w:start w:val="1"/>
      <w:numFmt w:val="bullet"/>
      <w:lvlText w:val="o"/>
      <w:lvlJc w:val="left"/>
      <w:pPr>
        <w:tabs>
          <w:tab w:val="num" w:pos="5760"/>
        </w:tabs>
        <w:ind w:left="5760" w:hanging="360"/>
      </w:pPr>
      <w:rPr>
        <w:rFonts w:ascii="Courier New" w:hAnsi="Courier New" w:hint="default"/>
      </w:rPr>
    </w:lvl>
    <w:lvl w:ilvl="8" w:tplc="C316D1B4">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5CA48B3"/>
    <w:multiLevelType w:val="hybridMultilevel"/>
    <w:tmpl w:val="4620C4A4"/>
    <w:lvl w:ilvl="0" w:tplc="08090001">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015254"/>
    <w:multiLevelType w:val="hybridMultilevel"/>
    <w:tmpl w:val="BAE4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A84BA5"/>
    <w:multiLevelType w:val="multilevel"/>
    <w:tmpl w:val="61AC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856EBB"/>
    <w:multiLevelType w:val="hybridMultilevel"/>
    <w:tmpl w:val="B44E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0CF04BF"/>
    <w:multiLevelType w:val="hybridMultilevel"/>
    <w:tmpl w:val="7A24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25B603A"/>
    <w:multiLevelType w:val="hybridMultilevel"/>
    <w:tmpl w:val="E17043B0"/>
    <w:lvl w:ilvl="0" w:tplc="2DA8F370">
      <w:start w:val="10"/>
      <w:numFmt w:val="upperLetter"/>
      <w:lvlText w:val="%1."/>
      <w:lvlJc w:val="left"/>
      <w:pPr>
        <w:ind w:left="928" w:hanging="360"/>
      </w:pPr>
      <w:rPr>
        <w:rFonts w:hint="default"/>
        <w:b/>
        <w:sz w:val="28"/>
        <w:szCs w:val="28"/>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5" w15:restartNumberingAfterBreak="0">
    <w:nsid w:val="42E93260"/>
    <w:multiLevelType w:val="multilevel"/>
    <w:tmpl w:val="80BA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241D2E"/>
    <w:multiLevelType w:val="hybridMultilevel"/>
    <w:tmpl w:val="61CA04EA"/>
    <w:lvl w:ilvl="0" w:tplc="5B8A4EFA">
      <w:start w:val="1"/>
      <w:numFmt w:val="bullet"/>
      <w:lvlText w:val=""/>
      <w:lvlJc w:val="left"/>
      <w:pPr>
        <w:tabs>
          <w:tab w:val="num" w:pos="720"/>
        </w:tabs>
        <w:ind w:left="720" w:hanging="360"/>
      </w:pPr>
      <w:rPr>
        <w:rFonts w:ascii="Symbol" w:hAnsi="Symbol" w:hint="default"/>
      </w:rPr>
    </w:lvl>
    <w:lvl w:ilvl="1" w:tplc="40C2C0DE">
      <w:start w:val="1"/>
      <w:numFmt w:val="bullet"/>
      <w:lvlText w:val="o"/>
      <w:lvlJc w:val="left"/>
      <w:pPr>
        <w:tabs>
          <w:tab w:val="num" w:pos="1440"/>
        </w:tabs>
        <w:ind w:left="1440" w:hanging="360"/>
      </w:pPr>
      <w:rPr>
        <w:rFonts w:ascii="Courier New" w:hAnsi="Courier New" w:hint="default"/>
      </w:rPr>
    </w:lvl>
    <w:lvl w:ilvl="2" w:tplc="8EA4D6EC">
      <w:start w:val="1"/>
      <w:numFmt w:val="bullet"/>
      <w:lvlText w:val=""/>
      <w:lvlJc w:val="left"/>
      <w:pPr>
        <w:tabs>
          <w:tab w:val="num" w:pos="2160"/>
        </w:tabs>
        <w:ind w:left="2160" w:hanging="360"/>
      </w:pPr>
      <w:rPr>
        <w:rFonts w:ascii="Wingdings" w:hAnsi="Wingdings" w:hint="default"/>
      </w:rPr>
    </w:lvl>
    <w:lvl w:ilvl="3" w:tplc="9A264C90">
      <w:start w:val="1"/>
      <w:numFmt w:val="bullet"/>
      <w:lvlText w:val=""/>
      <w:lvlJc w:val="left"/>
      <w:pPr>
        <w:tabs>
          <w:tab w:val="num" w:pos="2880"/>
        </w:tabs>
        <w:ind w:left="2880" w:hanging="360"/>
      </w:pPr>
      <w:rPr>
        <w:rFonts w:ascii="Symbol" w:hAnsi="Symbol" w:hint="default"/>
      </w:rPr>
    </w:lvl>
    <w:lvl w:ilvl="4" w:tplc="9DBEEAD2">
      <w:start w:val="1"/>
      <w:numFmt w:val="bullet"/>
      <w:lvlText w:val="o"/>
      <w:lvlJc w:val="left"/>
      <w:pPr>
        <w:tabs>
          <w:tab w:val="num" w:pos="3600"/>
        </w:tabs>
        <w:ind w:left="3600" w:hanging="360"/>
      </w:pPr>
      <w:rPr>
        <w:rFonts w:ascii="Courier New" w:hAnsi="Courier New" w:hint="default"/>
      </w:rPr>
    </w:lvl>
    <w:lvl w:ilvl="5" w:tplc="2B06EAE2">
      <w:start w:val="1"/>
      <w:numFmt w:val="bullet"/>
      <w:lvlText w:val=""/>
      <w:lvlJc w:val="left"/>
      <w:pPr>
        <w:tabs>
          <w:tab w:val="num" w:pos="4320"/>
        </w:tabs>
        <w:ind w:left="4320" w:hanging="360"/>
      </w:pPr>
      <w:rPr>
        <w:rFonts w:ascii="Wingdings" w:hAnsi="Wingdings" w:hint="default"/>
      </w:rPr>
    </w:lvl>
    <w:lvl w:ilvl="6" w:tplc="60808DA2">
      <w:start w:val="1"/>
      <w:numFmt w:val="bullet"/>
      <w:lvlText w:val=""/>
      <w:lvlJc w:val="left"/>
      <w:pPr>
        <w:tabs>
          <w:tab w:val="num" w:pos="5040"/>
        </w:tabs>
        <w:ind w:left="5040" w:hanging="360"/>
      </w:pPr>
      <w:rPr>
        <w:rFonts w:ascii="Symbol" w:hAnsi="Symbol" w:hint="default"/>
      </w:rPr>
    </w:lvl>
    <w:lvl w:ilvl="7" w:tplc="F976CC44">
      <w:start w:val="1"/>
      <w:numFmt w:val="bullet"/>
      <w:lvlText w:val="o"/>
      <w:lvlJc w:val="left"/>
      <w:pPr>
        <w:tabs>
          <w:tab w:val="num" w:pos="5760"/>
        </w:tabs>
        <w:ind w:left="5760" w:hanging="360"/>
      </w:pPr>
      <w:rPr>
        <w:rFonts w:ascii="Courier New" w:hAnsi="Courier New" w:hint="default"/>
      </w:rPr>
    </w:lvl>
    <w:lvl w:ilvl="8" w:tplc="E9AE739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252A35"/>
    <w:multiLevelType w:val="hybridMultilevel"/>
    <w:tmpl w:val="608C411C"/>
    <w:lvl w:ilvl="0" w:tplc="08090001">
      <w:start w:val="1"/>
      <w:numFmt w:val="bullet"/>
      <w:lvlText w:val=""/>
      <w:lvlJc w:val="left"/>
      <w:pPr>
        <w:tabs>
          <w:tab w:val="num" w:pos="720"/>
        </w:tabs>
        <w:ind w:left="720" w:hanging="360"/>
      </w:pPr>
      <w:rPr>
        <w:rFonts w:ascii="Symbol" w:hAnsi="Symbol" w:hint="default"/>
      </w:rPr>
    </w:lvl>
    <w:lvl w:ilvl="1" w:tplc="8B0CC5B0">
      <w:start w:val="1"/>
      <w:numFmt w:val="bullet"/>
      <w:lvlText w:val="•"/>
      <w:lvlJc w:val="left"/>
      <w:pPr>
        <w:tabs>
          <w:tab w:val="num" w:pos="1440"/>
        </w:tabs>
        <w:ind w:left="1440" w:hanging="360"/>
      </w:pPr>
      <w:rPr>
        <w:rFonts w:ascii="Arial Unicode MS" w:eastAsia="Times New Roman" w:hint="default"/>
      </w:rPr>
    </w:lvl>
    <w:lvl w:ilvl="2" w:tplc="A66C26CE">
      <w:start w:val="1"/>
      <w:numFmt w:val="bullet"/>
      <w:lvlText w:val="•"/>
      <w:lvlJc w:val="left"/>
      <w:pPr>
        <w:tabs>
          <w:tab w:val="num" w:pos="2160"/>
        </w:tabs>
        <w:ind w:left="2160" w:hanging="360"/>
      </w:pPr>
      <w:rPr>
        <w:rFonts w:ascii="Arial Unicode MS" w:eastAsia="Times New Roman" w:hint="default"/>
      </w:rPr>
    </w:lvl>
    <w:lvl w:ilvl="3" w:tplc="15B2C7AC">
      <w:start w:val="1"/>
      <w:numFmt w:val="bullet"/>
      <w:lvlText w:val="•"/>
      <w:lvlJc w:val="left"/>
      <w:pPr>
        <w:tabs>
          <w:tab w:val="num" w:pos="2880"/>
        </w:tabs>
        <w:ind w:left="2880" w:hanging="360"/>
      </w:pPr>
      <w:rPr>
        <w:rFonts w:ascii="Arial Unicode MS" w:eastAsia="Times New Roman" w:hint="default"/>
      </w:rPr>
    </w:lvl>
    <w:lvl w:ilvl="4" w:tplc="97A63180">
      <w:start w:val="1"/>
      <w:numFmt w:val="bullet"/>
      <w:lvlText w:val="•"/>
      <w:lvlJc w:val="left"/>
      <w:pPr>
        <w:tabs>
          <w:tab w:val="num" w:pos="3600"/>
        </w:tabs>
        <w:ind w:left="3600" w:hanging="360"/>
      </w:pPr>
      <w:rPr>
        <w:rFonts w:ascii="Arial Unicode MS" w:eastAsia="Times New Roman" w:hint="default"/>
      </w:rPr>
    </w:lvl>
    <w:lvl w:ilvl="5" w:tplc="65140DD2">
      <w:start w:val="1"/>
      <w:numFmt w:val="bullet"/>
      <w:lvlText w:val="•"/>
      <w:lvlJc w:val="left"/>
      <w:pPr>
        <w:tabs>
          <w:tab w:val="num" w:pos="4320"/>
        </w:tabs>
        <w:ind w:left="4320" w:hanging="360"/>
      </w:pPr>
      <w:rPr>
        <w:rFonts w:ascii="Arial Unicode MS" w:eastAsia="Times New Roman" w:hint="default"/>
      </w:rPr>
    </w:lvl>
    <w:lvl w:ilvl="6" w:tplc="857AF86E">
      <w:start w:val="1"/>
      <w:numFmt w:val="bullet"/>
      <w:lvlText w:val="•"/>
      <w:lvlJc w:val="left"/>
      <w:pPr>
        <w:tabs>
          <w:tab w:val="num" w:pos="5040"/>
        </w:tabs>
        <w:ind w:left="5040" w:hanging="360"/>
      </w:pPr>
      <w:rPr>
        <w:rFonts w:ascii="Arial Unicode MS" w:eastAsia="Times New Roman" w:hint="default"/>
      </w:rPr>
    </w:lvl>
    <w:lvl w:ilvl="7" w:tplc="5A76F618">
      <w:start w:val="1"/>
      <w:numFmt w:val="bullet"/>
      <w:lvlText w:val="•"/>
      <w:lvlJc w:val="left"/>
      <w:pPr>
        <w:tabs>
          <w:tab w:val="num" w:pos="5760"/>
        </w:tabs>
        <w:ind w:left="5760" w:hanging="360"/>
      </w:pPr>
      <w:rPr>
        <w:rFonts w:ascii="Arial Unicode MS" w:eastAsia="Times New Roman" w:hint="default"/>
      </w:rPr>
    </w:lvl>
    <w:lvl w:ilvl="8" w:tplc="AB8819BC">
      <w:start w:val="1"/>
      <w:numFmt w:val="bullet"/>
      <w:lvlText w:val="•"/>
      <w:lvlJc w:val="left"/>
      <w:pPr>
        <w:tabs>
          <w:tab w:val="num" w:pos="6480"/>
        </w:tabs>
        <w:ind w:left="6480" w:hanging="360"/>
      </w:pPr>
      <w:rPr>
        <w:rFonts w:ascii="Arial Unicode MS" w:eastAsia="Times New Roman" w:hint="default"/>
      </w:rPr>
    </w:lvl>
  </w:abstractNum>
  <w:abstractNum w:abstractNumId="48" w15:restartNumberingAfterBreak="0">
    <w:nsid w:val="477D519F"/>
    <w:multiLevelType w:val="multilevel"/>
    <w:tmpl w:val="0CCC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8B55E5"/>
    <w:multiLevelType w:val="hybridMultilevel"/>
    <w:tmpl w:val="10E43A4C"/>
    <w:lvl w:ilvl="0" w:tplc="71228AE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B529C0"/>
    <w:multiLevelType w:val="hybridMultilevel"/>
    <w:tmpl w:val="DA7A2A04"/>
    <w:lvl w:ilvl="0" w:tplc="08090001">
      <w:start w:val="1"/>
      <w:numFmt w:val="bullet"/>
      <w:lvlRestart w:val="0"/>
      <w:pStyle w:val="BodyText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Marlett" w:hAnsi="Marlett"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Marlett" w:hAnsi="Marlett"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Marlett" w:hAnsi="Marlett" w:hint="default"/>
      </w:rPr>
    </w:lvl>
  </w:abstractNum>
  <w:abstractNum w:abstractNumId="51" w15:restartNumberingAfterBreak="0">
    <w:nsid w:val="49AC04FE"/>
    <w:multiLevelType w:val="hybridMultilevel"/>
    <w:tmpl w:val="123AAC0E"/>
    <w:lvl w:ilvl="0" w:tplc="08090001">
      <w:start w:val="1"/>
      <w:numFmt w:val="bullet"/>
      <w:pStyle w:val="Bulletscasestudy"/>
      <w:lvlText w:val=""/>
      <w:lvlJc w:val="left"/>
      <w:pPr>
        <w:tabs>
          <w:tab w:val="num" w:pos="1494"/>
        </w:tabs>
        <w:ind w:left="1494" w:hanging="360"/>
      </w:pPr>
      <w:rPr>
        <w:rFonts w:ascii="Wingdings" w:hAnsi="Wingdings" w:hint="default"/>
      </w:rPr>
    </w:lvl>
    <w:lvl w:ilvl="1" w:tplc="08090003">
      <w:start w:val="1"/>
      <w:numFmt w:val="bullet"/>
      <w:lvlText w:val="o"/>
      <w:lvlJc w:val="left"/>
      <w:pPr>
        <w:tabs>
          <w:tab w:val="num" w:pos="2574"/>
        </w:tabs>
        <w:ind w:left="2574" w:hanging="360"/>
      </w:pPr>
      <w:rPr>
        <w:rFonts w:ascii="Courier New" w:hAnsi="Courier New" w:hint="default"/>
      </w:rPr>
    </w:lvl>
    <w:lvl w:ilvl="2" w:tplc="08090005">
      <w:start w:val="1"/>
      <w:numFmt w:val="bullet"/>
      <w:lvlText w:val=""/>
      <w:lvlJc w:val="left"/>
      <w:pPr>
        <w:tabs>
          <w:tab w:val="num" w:pos="3294"/>
        </w:tabs>
        <w:ind w:left="3294" w:hanging="360"/>
      </w:pPr>
      <w:rPr>
        <w:rFonts w:ascii="Wingdings" w:hAnsi="Wingdings" w:hint="default"/>
      </w:rPr>
    </w:lvl>
    <w:lvl w:ilvl="3" w:tplc="08090001">
      <w:start w:val="1"/>
      <w:numFmt w:val="bullet"/>
      <w:lvlText w:val=""/>
      <w:lvlJc w:val="left"/>
      <w:pPr>
        <w:tabs>
          <w:tab w:val="num" w:pos="4014"/>
        </w:tabs>
        <w:ind w:left="4014" w:hanging="360"/>
      </w:pPr>
      <w:rPr>
        <w:rFonts w:ascii="Symbol" w:hAnsi="Symbol" w:hint="default"/>
      </w:rPr>
    </w:lvl>
    <w:lvl w:ilvl="4" w:tplc="08090003">
      <w:start w:val="1"/>
      <w:numFmt w:val="bullet"/>
      <w:lvlText w:val="o"/>
      <w:lvlJc w:val="left"/>
      <w:pPr>
        <w:tabs>
          <w:tab w:val="num" w:pos="4734"/>
        </w:tabs>
        <w:ind w:left="4734" w:hanging="360"/>
      </w:pPr>
      <w:rPr>
        <w:rFonts w:ascii="Courier New" w:hAnsi="Courier New" w:hint="default"/>
      </w:rPr>
    </w:lvl>
    <w:lvl w:ilvl="5" w:tplc="08090005">
      <w:start w:val="1"/>
      <w:numFmt w:val="bullet"/>
      <w:lvlText w:val=""/>
      <w:lvlJc w:val="left"/>
      <w:pPr>
        <w:tabs>
          <w:tab w:val="num" w:pos="5454"/>
        </w:tabs>
        <w:ind w:left="5454" w:hanging="360"/>
      </w:pPr>
      <w:rPr>
        <w:rFonts w:ascii="Wingdings" w:hAnsi="Wingdings" w:hint="default"/>
      </w:rPr>
    </w:lvl>
    <w:lvl w:ilvl="6" w:tplc="08090001">
      <w:start w:val="1"/>
      <w:numFmt w:val="bullet"/>
      <w:lvlText w:val=""/>
      <w:lvlJc w:val="left"/>
      <w:pPr>
        <w:tabs>
          <w:tab w:val="num" w:pos="6174"/>
        </w:tabs>
        <w:ind w:left="6174" w:hanging="360"/>
      </w:pPr>
      <w:rPr>
        <w:rFonts w:ascii="Symbol" w:hAnsi="Symbol" w:hint="default"/>
      </w:rPr>
    </w:lvl>
    <w:lvl w:ilvl="7" w:tplc="08090003">
      <w:start w:val="1"/>
      <w:numFmt w:val="bullet"/>
      <w:lvlText w:val="o"/>
      <w:lvlJc w:val="left"/>
      <w:pPr>
        <w:tabs>
          <w:tab w:val="num" w:pos="6894"/>
        </w:tabs>
        <w:ind w:left="6894" w:hanging="360"/>
      </w:pPr>
      <w:rPr>
        <w:rFonts w:ascii="Courier New" w:hAnsi="Courier New" w:hint="default"/>
      </w:rPr>
    </w:lvl>
    <w:lvl w:ilvl="8" w:tplc="08090005">
      <w:start w:val="1"/>
      <w:numFmt w:val="bullet"/>
      <w:lvlText w:val=""/>
      <w:lvlJc w:val="left"/>
      <w:pPr>
        <w:tabs>
          <w:tab w:val="num" w:pos="7614"/>
        </w:tabs>
        <w:ind w:left="7614" w:hanging="360"/>
      </w:pPr>
      <w:rPr>
        <w:rFonts w:ascii="Wingdings" w:hAnsi="Wingdings" w:hint="default"/>
      </w:rPr>
    </w:lvl>
  </w:abstractNum>
  <w:abstractNum w:abstractNumId="52" w15:restartNumberingAfterBreak="0">
    <w:nsid w:val="4CCF71A9"/>
    <w:multiLevelType w:val="hybridMultilevel"/>
    <w:tmpl w:val="47702164"/>
    <w:lvl w:ilvl="0" w:tplc="63623E5A">
      <w:start w:val="1"/>
      <w:numFmt w:val="bullet"/>
      <w:pStyle w:val="Numberedlist"/>
      <w:lvlText w:val="•"/>
      <w:lvlJc w:val="left"/>
      <w:pPr>
        <w:tabs>
          <w:tab w:val="num" w:pos="720"/>
        </w:tabs>
        <w:ind w:left="720" w:hanging="360"/>
      </w:pPr>
      <w:rPr>
        <w:rFonts w:ascii="Times New Roman" w:hAnsi="Times New Roman" w:hint="default"/>
      </w:rPr>
    </w:lvl>
    <w:lvl w:ilvl="1" w:tplc="87347FB8" w:tentative="1">
      <w:start w:val="1"/>
      <w:numFmt w:val="bullet"/>
      <w:lvlText w:val="•"/>
      <w:lvlJc w:val="left"/>
      <w:pPr>
        <w:tabs>
          <w:tab w:val="num" w:pos="1440"/>
        </w:tabs>
        <w:ind w:left="1440" w:hanging="360"/>
      </w:pPr>
      <w:rPr>
        <w:rFonts w:ascii="Times New Roman" w:hAnsi="Times New Roman" w:hint="default"/>
      </w:rPr>
    </w:lvl>
    <w:lvl w:ilvl="2" w:tplc="08090001" w:tentative="1">
      <w:start w:val="1"/>
      <w:numFmt w:val="bullet"/>
      <w:lvlText w:val="•"/>
      <w:lvlJc w:val="left"/>
      <w:pPr>
        <w:tabs>
          <w:tab w:val="num" w:pos="2160"/>
        </w:tabs>
        <w:ind w:left="2160" w:hanging="360"/>
      </w:pPr>
      <w:rPr>
        <w:rFonts w:ascii="Times New Roman" w:hAnsi="Times New Roman" w:hint="default"/>
      </w:rPr>
    </w:lvl>
    <w:lvl w:ilvl="3" w:tplc="760E6D82" w:tentative="1">
      <w:start w:val="1"/>
      <w:numFmt w:val="bullet"/>
      <w:lvlText w:val="•"/>
      <w:lvlJc w:val="left"/>
      <w:pPr>
        <w:tabs>
          <w:tab w:val="num" w:pos="2880"/>
        </w:tabs>
        <w:ind w:left="2880" w:hanging="360"/>
      </w:pPr>
      <w:rPr>
        <w:rFonts w:ascii="Times New Roman" w:hAnsi="Times New Roman" w:hint="default"/>
      </w:rPr>
    </w:lvl>
    <w:lvl w:ilvl="4" w:tplc="77206B92" w:tentative="1">
      <w:start w:val="1"/>
      <w:numFmt w:val="bullet"/>
      <w:lvlText w:val="•"/>
      <w:lvlJc w:val="left"/>
      <w:pPr>
        <w:tabs>
          <w:tab w:val="num" w:pos="3600"/>
        </w:tabs>
        <w:ind w:left="3600" w:hanging="360"/>
      </w:pPr>
      <w:rPr>
        <w:rFonts w:ascii="Times New Roman" w:hAnsi="Times New Roman" w:hint="default"/>
      </w:rPr>
    </w:lvl>
    <w:lvl w:ilvl="5" w:tplc="3F2A9FFA" w:tentative="1">
      <w:start w:val="1"/>
      <w:numFmt w:val="bullet"/>
      <w:lvlText w:val="•"/>
      <w:lvlJc w:val="left"/>
      <w:pPr>
        <w:tabs>
          <w:tab w:val="num" w:pos="4320"/>
        </w:tabs>
        <w:ind w:left="4320" w:hanging="360"/>
      </w:pPr>
      <w:rPr>
        <w:rFonts w:ascii="Times New Roman" w:hAnsi="Times New Roman" w:hint="default"/>
      </w:rPr>
    </w:lvl>
    <w:lvl w:ilvl="6" w:tplc="DAD01AEA" w:tentative="1">
      <w:start w:val="1"/>
      <w:numFmt w:val="bullet"/>
      <w:lvlText w:val="•"/>
      <w:lvlJc w:val="left"/>
      <w:pPr>
        <w:tabs>
          <w:tab w:val="num" w:pos="5040"/>
        </w:tabs>
        <w:ind w:left="5040" w:hanging="360"/>
      </w:pPr>
      <w:rPr>
        <w:rFonts w:ascii="Times New Roman" w:hAnsi="Times New Roman" w:hint="default"/>
      </w:rPr>
    </w:lvl>
    <w:lvl w:ilvl="7" w:tplc="CC78A3B8" w:tentative="1">
      <w:start w:val="1"/>
      <w:numFmt w:val="bullet"/>
      <w:lvlText w:val="•"/>
      <w:lvlJc w:val="left"/>
      <w:pPr>
        <w:tabs>
          <w:tab w:val="num" w:pos="5760"/>
        </w:tabs>
        <w:ind w:left="5760" w:hanging="360"/>
      </w:pPr>
      <w:rPr>
        <w:rFonts w:ascii="Times New Roman" w:hAnsi="Times New Roman" w:hint="default"/>
      </w:rPr>
    </w:lvl>
    <w:lvl w:ilvl="8" w:tplc="5908FB52"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4D1441E6"/>
    <w:multiLevelType w:val="multilevel"/>
    <w:tmpl w:val="A7A8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E002EE"/>
    <w:multiLevelType w:val="hybridMultilevel"/>
    <w:tmpl w:val="1ECCE408"/>
    <w:lvl w:ilvl="0" w:tplc="5FD2530C">
      <w:start w:val="1"/>
      <w:numFmt w:val="bullet"/>
      <w:lvlText w:val=""/>
      <w:lvlJc w:val="left"/>
      <w:pPr>
        <w:tabs>
          <w:tab w:val="num" w:pos="1440"/>
        </w:tabs>
        <w:ind w:left="1440" w:hanging="360"/>
      </w:pPr>
      <w:rPr>
        <w:rFonts w:ascii="Symbol" w:hAnsi="Symbol" w:hint="default"/>
      </w:rPr>
    </w:lvl>
    <w:lvl w:ilvl="1" w:tplc="82E2AF1E">
      <w:start w:val="1"/>
      <w:numFmt w:val="bullet"/>
      <w:lvlText w:val="o"/>
      <w:lvlJc w:val="left"/>
      <w:pPr>
        <w:tabs>
          <w:tab w:val="num" w:pos="1440"/>
        </w:tabs>
        <w:ind w:left="1440" w:hanging="360"/>
      </w:pPr>
      <w:rPr>
        <w:rFonts w:ascii="Courier New" w:hAnsi="Courier New" w:hint="default"/>
      </w:rPr>
    </w:lvl>
    <w:lvl w:ilvl="2" w:tplc="C0143D74">
      <w:start w:val="1"/>
      <w:numFmt w:val="bullet"/>
      <w:lvlText w:val=""/>
      <w:lvlJc w:val="left"/>
      <w:pPr>
        <w:tabs>
          <w:tab w:val="num" w:pos="2160"/>
        </w:tabs>
        <w:ind w:left="2160" w:hanging="360"/>
      </w:pPr>
      <w:rPr>
        <w:rFonts w:ascii="Wingdings" w:hAnsi="Wingdings" w:hint="default"/>
      </w:rPr>
    </w:lvl>
    <w:lvl w:ilvl="3" w:tplc="133088E4">
      <w:start w:val="1"/>
      <w:numFmt w:val="bullet"/>
      <w:lvlText w:val=""/>
      <w:lvlJc w:val="left"/>
      <w:pPr>
        <w:tabs>
          <w:tab w:val="num" w:pos="2880"/>
        </w:tabs>
        <w:ind w:left="2880" w:hanging="360"/>
      </w:pPr>
      <w:rPr>
        <w:rFonts w:ascii="Symbol" w:hAnsi="Symbol" w:hint="default"/>
      </w:rPr>
    </w:lvl>
    <w:lvl w:ilvl="4" w:tplc="FF6A292C">
      <w:start w:val="1"/>
      <w:numFmt w:val="bullet"/>
      <w:lvlText w:val="o"/>
      <w:lvlJc w:val="left"/>
      <w:pPr>
        <w:tabs>
          <w:tab w:val="num" w:pos="3600"/>
        </w:tabs>
        <w:ind w:left="3600" w:hanging="360"/>
      </w:pPr>
      <w:rPr>
        <w:rFonts w:ascii="Courier New" w:hAnsi="Courier New" w:hint="default"/>
      </w:rPr>
    </w:lvl>
    <w:lvl w:ilvl="5" w:tplc="C108E160">
      <w:start w:val="1"/>
      <w:numFmt w:val="bullet"/>
      <w:lvlText w:val=""/>
      <w:lvlJc w:val="left"/>
      <w:pPr>
        <w:tabs>
          <w:tab w:val="num" w:pos="4320"/>
        </w:tabs>
        <w:ind w:left="4320" w:hanging="360"/>
      </w:pPr>
      <w:rPr>
        <w:rFonts w:ascii="Wingdings" w:hAnsi="Wingdings" w:hint="default"/>
      </w:rPr>
    </w:lvl>
    <w:lvl w:ilvl="6" w:tplc="C1D21BAE">
      <w:start w:val="1"/>
      <w:numFmt w:val="bullet"/>
      <w:lvlText w:val=""/>
      <w:lvlJc w:val="left"/>
      <w:pPr>
        <w:tabs>
          <w:tab w:val="num" w:pos="5040"/>
        </w:tabs>
        <w:ind w:left="5040" w:hanging="360"/>
      </w:pPr>
      <w:rPr>
        <w:rFonts w:ascii="Symbol" w:hAnsi="Symbol" w:hint="default"/>
      </w:rPr>
    </w:lvl>
    <w:lvl w:ilvl="7" w:tplc="4B88F5B4">
      <w:start w:val="1"/>
      <w:numFmt w:val="bullet"/>
      <w:lvlText w:val="o"/>
      <w:lvlJc w:val="left"/>
      <w:pPr>
        <w:tabs>
          <w:tab w:val="num" w:pos="5760"/>
        </w:tabs>
        <w:ind w:left="5760" w:hanging="360"/>
      </w:pPr>
      <w:rPr>
        <w:rFonts w:ascii="Courier New" w:hAnsi="Courier New" w:hint="default"/>
      </w:rPr>
    </w:lvl>
    <w:lvl w:ilvl="8" w:tplc="C312191A">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74118C0"/>
    <w:multiLevelType w:val="hybridMultilevel"/>
    <w:tmpl w:val="E500CA0E"/>
    <w:lvl w:ilvl="0" w:tplc="F0AECD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6A2FAD"/>
    <w:multiLevelType w:val="hybridMultilevel"/>
    <w:tmpl w:val="5C689A1E"/>
    <w:lvl w:ilvl="0" w:tplc="FD72A7D2">
      <w:start w:val="1"/>
      <w:numFmt w:val="upperLetter"/>
      <w:lvlText w:val="%1."/>
      <w:lvlJc w:val="left"/>
      <w:pPr>
        <w:ind w:left="1778" w:hanging="360"/>
      </w:pPr>
      <w:rPr>
        <w:rFonts w:hint="default"/>
        <w:b/>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57" w15:restartNumberingAfterBreak="0">
    <w:nsid w:val="59100937"/>
    <w:multiLevelType w:val="hybridMultilevel"/>
    <w:tmpl w:val="75386982"/>
    <w:lvl w:ilvl="0" w:tplc="03DEDD3E">
      <w:start w:val="1"/>
      <w:numFmt w:val="bullet"/>
      <w:lvlText w:val=""/>
      <w:lvlJc w:val="left"/>
      <w:pPr>
        <w:tabs>
          <w:tab w:val="num" w:pos="1440"/>
        </w:tabs>
        <w:ind w:left="1440" w:hanging="360"/>
      </w:pPr>
      <w:rPr>
        <w:rFonts w:ascii="Symbol" w:hAnsi="Symbol" w:hint="default"/>
      </w:rPr>
    </w:lvl>
    <w:lvl w:ilvl="1" w:tplc="31A25BA0">
      <w:start w:val="1"/>
      <w:numFmt w:val="bullet"/>
      <w:lvlText w:val="o"/>
      <w:lvlJc w:val="left"/>
      <w:pPr>
        <w:tabs>
          <w:tab w:val="num" w:pos="2160"/>
        </w:tabs>
        <w:ind w:left="2160" w:hanging="360"/>
      </w:pPr>
      <w:rPr>
        <w:rFonts w:ascii="Courier New" w:hAnsi="Courier New" w:hint="default"/>
      </w:rPr>
    </w:lvl>
    <w:lvl w:ilvl="2" w:tplc="8C4E1CC4">
      <w:start w:val="1"/>
      <w:numFmt w:val="bullet"/>
      <w:lvlText w:val=""/>
      <w:lvlJc w:val="left"/>
      <w:pPr>
        <w:tabs>
          <w:tab w:val="num" w:pos="2880"/>
        </w:tabs>
        <w:ind w:left="2880" w:hanging="360"/>
      </w:pPr>
      <w:rPr>
        <w:rFonts w:ascii="Wingdings" w:hAnsi="Wingdings" w:hint="default"/>
      </w:rPr>
    </w:lvl>
    <w:lvl w:ilvl="3" w:tplc="10CA5474">
      <w:start w:val="1"/>
      <w:numFmt w:val="bullet"/>
      <w:lvlText w:val=""/>
      <w:lvlJc w:val="left"/>
      <w:pPr>
        <w:tabs>
          <w:tab w:val="num" w:pos="3600"/>
        </w:tabs>
        <w:ind w:left="3600" w:hanging="360"/>
      </w:pPr>
      <w:rPr>
        <w:rFonts w:ascii="Symbol" w:hAnsi="Symbol" w:hint="default"/>
      </w:rPr>
    </w:lvl>
    <w:lvl w:ilvl="4" w:tplc="69B4754C">
      <w:start w:val="1"/>
      <w:numFmt w:val="bullet"/>
      <w:lvlText w:val="o"/>
      <w:lvlJc w:val="left"/>
      <w:pPr>
        <w:tabs>
          <w:tab w:val="num" w:pos="4320"/>
        </w:tabs>
        <w:ind w:left="4320" w:hanging="360"/>
      </w:pPr>
      <w:rPr>
        <w:rFonts w:ascii="Courier New" w:hAnsi="Courier New" w:hint="default"/>
      </w:rPr>
    </w:lvl>
    <w:lvl w:ilvl="5" w:tplc="7B1669E6">
      <w:start w:val="1"/>
      <w:numFmt w:val="bullet"/>
      <w:lvlText w:val=""/>
      <w:lvlJc w:val="left"/>
      <w:pPr>
        <w:tabs>
          <w:tab w:val="num" w:pos="5040"/>
        </w:tabs>
        <w:ind w:left="5040" w:hanging="360"/>
      </w:pPr>
      <w:rPr>
        <w:rFonts w:ascii="Wingdings" w:hAnsi="Wingdings" w:hint="default"/>
      </w:rPr>
    </w:lvl>
    <w:lvl w:ilvl="6" w:tplc="1276B90A">
      <w:start w:val="1"/>
      <w:numFmt w:val="bullet"/>
      <w:lvlText w:val=""/>
      <w:lvlJc w:val="left"/>
      <w:pPr>
        <w:tabs>
          <w:tab w:val="num" w:pos="5760"/>
        </w:tabs>
        <w:ind w:left="5760" w:hanging="360"/>
      </w:pPr>
      <w:rPr>
        <w:rFonts w:ascii="Symbol" w:hAnsi="Symbol" w:hint="default"/>
      </w:rPr>
    </w:lvl>
    <w:lvl w:ilvl="7" w:tplc="2D509BC6">
      <w:start w:val="1"/>
      <w:numFmt w:val="bullet"/>
      <w:lvlText w:val="o"/>
      <w:lvlJc w:val="left"/>
      <w:pPr>
        <w:tabs>
          <w:tab w:val="num" w:pos="6480"/>
        </w:tabs>
        <w:ind w:left="6480" w:hanging="360"/>
      </w:pPr>
      <w:rPr>
        <w:rFonts w:ascii="Courier New" w:hAnsi="Courier New" w:hint="default"/>
      </w:rPr>
    </w:lvl>
    <w:lvl w:ilvl="8" w:tplc="8D708426">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5AF95B38"/>
    <w:multiLevelType w:val="hybridMultilevel"/>
    <w:tmpl w:val="6FA2245A"/>
    <w:lvl w:ilvl="0" w:tplc="69F2CE22">
      <w:start w:val="1"/>
      <w:numFmt w:val="bullet"/>
      <w:lvlText w:val=""/>
      <w:lvlJc w:val="left"/>
      <w:pPr>
        <w:tabs>
          <w:tab w:val="num" w:pos="720"/>
        </w:tabs>
        <w:ind w:left="720" w:hanging="360"/>
      </w:pPr>
      <w:rPr>
        <w:rFonts w:ascii="Symbol" w:hAnsi="Symbol" w:hint="default"/>
      </w:rPr>
    </w:lvl>
    <w:lvl w:ilvl="1" w:tplc="9624889C" w:tentative="1">
      <w:start w:val="1"/>
      <w:numFmt w:val="bullet"/>
      <w:lvlText w:val="o"/>
      <w:lvlJc w:val="left"/>
      <w:pPr>
        <w:tabs>
          <w:tab w:val="num" w:pos="1440"/>
        </w:tabs>
        <w:ind w:left="1440" w:hanging="360"/>
      </w:pPr>
      <w:rPr>
        <w:rFonts w:ascii="Courier New" w:hAnsi="Courier New" w:cs="Courier New" w:hint="default"/>
      </w:rPr>
    </w:lvl>
    <w:lvl w:ilvl="2" w:tplc="6BE2392E" w:tentative="1">
      <w:start w:val="1"/>
      <w:numFmt w:val="bullet"/>
      <w:lvlText w:val=""/>
      <w:lvlJc w:val="left"/>
      <w:pPr>
        <w:tabs>
          <w:tab w:val="num" w:pos="2160"/>
        </w:tabs>
        <w:ind w:left="2160" w:hanging="360"/>
      </w:pPr>
      <w:rPr>
        <w:rFonts w:ascii="Wingdings" w:hAnsi="Wingdings" w:hint="default"/>
      </w:rPr>
    </w:lvl>
    <w:lvl w:ilvl="3" w:tplc="F9165C4E" w:tentative="1">
      <w:start w:val="1"/>
      <w:numFmt w:val="bullet"/>
      <w:lvlText w:val=""/>
      <w:lvlJc w:val="left"/>
      <w:pPr>
        <w:tabs>
          <w:tab w:val="num" w:pos="2880"/>
        </w:tabs>
        <w:ind w:left="2880" w:hanging="360"/>
      </w:pPr>
      <w:rPr>
        <w:rFonts w:ascii="Symbol" w:hAnsi="Symbol" w:hint="default"/>
      </w:rPr>
    </w:lvl>
    <w:lvl w:ilvl="4" w:tplc="715661B8" w:tentative="1">
      <w:start w:val="1"/>
      <w:numFmt w:val="bullet"/>
      <w:lvlText w:val="o"/>
      <w:lvlJc w:val="left"/>
      <w:pPr>
        <w:tabs>
          <w:tab w:val="num" w:pos="3600"/>
        </w:tabs>
        <w:ind w:left="3600" w:hanging="360"/>
      </w:pPr>
      <w:rPr>
        <w:rFonts w:ascii="Courier New" w:hAnsi="Courier New" w:cs="Courier New" w:hint="default"/>
      </w:rPr>
    </w:lvl>
    <w:lvl w:ilvl="5" w:tplc="50067988" w:tentative="1">
      <w:start w:val="1"/>
      <w:numFmt w:val="bullet"/>
      <w:lvlText w:val=""/>
      <w:lvlJc w:val="left"/>
      <w:pPr>
        <w:tabs>
          <w:tab w:val="num" w:pos="4320"/>
        </w:tabs>
        <w:ind w:left="4320" w:hanging="360"/>
      </w:pPr>
      <w:rPr>
        <w:rFonts w:ascii="Wingdings" w:hAnsi="Wingdings" w:hint="default"/>
      </w:rPr>
    </w:lvl>
    <w:lvl w:ilvl="6" w:tplc="C51418BA" w:tentative="1">
      <w:start w:val="1"/>
      <w:numFmt w:val="bullet"/>
      <w:lvlText w:val=""/>
      <w:lvlJc w:val="left"/>
      <w:pPr>
        <w:tabs>
          <w:tab w:val="num" w:pos="5040"/>
        </w:tabs>
        <w:ind w:left="5040" w:hanging="360"/>
      </w:pPr>
      <w:rPr>
        <w:rFonts w:ascii="Symbol" w:hAnsi="Symbol" w:hint="default"/>
      </w:rPr>
    </w:lvl>
    <w:lvl w:ilvl="7" w:tplc="E6D40DC8" w:tentative="1">
      <w:start w:val="1"/>
      <w:numFmt w:val="bullet"/>
      <w:lvlText w:val="o"/>
      <w:lvlJc w:val="left"/>
      <w:pPr>
        <w:tabs>
          <w:tab w:val="num" w:pos="5760"/>
        </w:tabs>
        <w:ind w:left="5760" w:hanging="360"/>
      </w:pPr>
      <w:rPr>
        <w:rFonts w:ascii="Courier New" w:hAnsi="Courier New" w:cs="Courier New" w:hint="default"/>
      </w:rPr>
    </w:lvl>
    <w:lvl w:ilvl="8" w:tplc="F5123B1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B54606E"/>
    <w:multiLevelType w:val="hybridMultilevel"/>
    <w:tmpl w:val="8A401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5523C7"/>
    <w:multiLevelType w:val="hybridMultilevel"/>
    <w:tmpl w:val="6D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F905B82"/>
    <w:multiLevelType w:val="hybridMultilevel"/>
    <w:tmpl w:val="B6AE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3713FC"/>
    <w:multiLevelType w:val="multilevel"/>
    <w:tmpl w:val="9D38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3F62D17"/>
    <w:multiLevelType w:val="hybridMultilevel"/>
    <w:tmpl w:val="ADDC7D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4F26B97"/>
    <w:multiLevelType w:val="hybridMultilevel"/>
    <w:tmpl w:val="17080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55F4241"/>
    <w:multiLevelType w:val="hybridMultilevel"/>
    <w:tmpl w:val="17D6C45E"/>
    <w:lvl w:ilvl="0" w:tplc="336C34E2">
      <w:start w:val="1"/>
      <w:numFmt w:val="bullet"/>
      <w:lvlText w:val="•"/>
      <w:lvlJc w:val="left"/>
      <w:pPr>
        <w:tabs>
          <w:tab w:val="num" w:pos="720"/>
        </w:tabs>
        <w:ind w:left="720" w:hanging="360"/>
      </w:pPr>
      <w:rPr>
        <w:rFonts w:ascii="Times New Roman" w:hAnsi="Times New Roman" w:hint="default"/>
      </w:rPr>
    </w:lvl>
    <w:lvl w:ilvl="1" w:tplc="541072AE">
      <w:start w:val="1"/>
      <w:numFmt w:val="bullet"/>
      <w:lvlText w:val="•"/>
      <w:lvlJc w:val="left"/>
      <w:pPr>
        <w:tabs>
          <w:tab w:val="num" w:pos="1440"/>
        </w:tabs>
        <w:ind w:left="1440" w:hanging="360"/>
      </w:pPr>
      <w:rPr>
        <w:rFonts w:ascii="Times New Roman" w:hAnsi="Times New Roman" w:hint="default"/>
      </w:rPr>
    </w:lvl>
    <w:lvl w:ilvl="2" w:tplc="ECB2EBAC">
      <w:start w:val="1"/>
      <w:numFmt w:val="bullet"/>
      <w:lvlText w:val="•"/>
      <w:lvlJc w:val="left"/>
      <w:pPr>
        <w:tabs>
          <w:tab w:val="num" w:pos="2160"/>
        </w:tabs>
        <w:ind w:left="2160" w:hanging="360"/>
      </w:pPr>
      <w:rPr>
        <w:rFonts w:ascii="Times New Roman" w:hAnsi="Times New Roman" w:hint="default"/>
      </w:rPr>
    </w:lvl>
    <w:lvl w:ilvl="3" w:tplc="CA9AFC10">
      <w:start w:val="1"/>
      <w:numFmt w:val="bullet"/>
      <w:lvlText w:val="•"/>
      <w:lvlJc w:val="left"/>
      <w:pPr>
        <w:tabs>
          <w:tab w:val="num" w:pos="2880"/>
        </w:tabs>
        <w:ind w:left="2880" w:hanging="360"/>
      </w:pPr>
      <w:rPr>
        <w:rFonts w:ascii="Times New Roman" w:hAnsi="Times New Roman" w:hint="default"/>
      </w:rPr>
    </w:lvl>
    <w:lvl w:ilvl="4" w:tplc="BB2C3C22">
      <w:start w:val="1"/>
      <w:numFmt w:val="bullet"/>
      <w:lvlText w:val="•"/>
      <w:lvlJc w:val="left"/>
      <w:pPr>
        <w:tabs>
          <w:tab w:val="num" w:pos="3600"/>
        </w:tabs>
        <w:ind w:left="3600" w:hanging="360"/>
      </w:pPr>
      <w:rPr>
        <w:rFonts w:ascii="Times New Roman" w:hAnsi="Times New Roman" w:hint="default"/>
      </w:rPr>
    </w:lvl>
    <w:lvl w:ilvl="5" w:tplc="6E6EFB84">
      <w:start w:val="1"/>
      <w:numFmt w:val="bullet"/>
      <w:lvlText w:val="•"/>
      <w:lvlJc w:val="left"/>
      <w:pPr>
        <w:tabs>
          <w:tab w:val="num" w:pos="4320"/>
        </w:tabs>
        <w:ind w:left="4320" w:hanging="360"/>
      </w:pPr>
      <w:rPr>
        <w:rFonts w:ascii="Times New Roman" w:hAnsi="Times New Roman" w:hint="default"/>
      </w:rPr>
    </w:lvl>
    <w:lvl w:ilvl="6" w:tplc="844499A2">
      <w:start w:val="1"/>
      <w:numFmt w:val="bullet"/>
      <w:lvlText w:val="•"/>
      <w:lvlJc w:val="left"/>
      <w:pPr>
        <w:tabs>
          <w:tab w:val="num" w:pos="5040"/>
        </w:tabs>
        <w:ind w:left="5040" w:hanging="360"/>
      </w:pPr>
      <w:rPr>
        <w:rFonts w:ascii="Times New Roman" w:hAnsi="Times New Roman" w:hint="default"/>
      </w:rPr>
    </w:lvl>
    <w:lvl w:ilvl="7" w:tplc="4E767822">
      <w:start w:val="1"/>
      <w:numFmt w:val="bullet"/>
      <w:lvlText w:val="•"/>
      <w:lvlJc w:val="left"/>
      <w:pPr>
        <w:tabs>
          <w:tab w:val="num" w:pos="5760"/>
        </w:tabs>
        <w:ind w:left="5760" w:hanging="360"/>
      </w:pPr>
      <w:rPr>
        <w:rFonts w:ascii="Times New Roman" w:hAnsi="Times New Roman" w:hint="default"/>
      </w:rPr>
    </w:lvl>
    <w:lvl w:ilvl="8" w:tplc="355448C6">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6BE1613B"/>
    <w:multiLevelType w:val="hybridMultilevel"/>
    <w:tmpl w:val="8258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EA32CD9"/>
    <w:multiLevelType w:val="hybridMultilevel"/>
    <w:tmpl w:val="83B8B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07B7F30"/>
    <w:multiLevelType w:val="hybridMultilevel"/>
    <w:tmpl w:val="BB28650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9" w15:restartNumberingAfterBreak="0">
    <w:nsid w:val="73665C2B"/>
    <w:multiLevelType w:val="hybridMultilevel"/>
    <w:tmpl w:val="E4564A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70296D"/>
    <w:multiLevelType w:val="hybridMultilevel"/>
    <w:tmpl w:val="D74E72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BD22B6"/>
    <w:multiLevelType w:val="hybridMultilevel"/>
    <w:tmpl w:val="8C225E18"/>
    <w:lvl w:ilvl="0" w:tplc="DE5C0870">
      <w:start w:val="1"/>
      <w:numFmt w:val="bullet"/>
      <w:lvlText w:val=""/>
      <w:lvlJc w:val="left"/>
      <w:pPr>
        <w:tabs>
          <w:tab w:val="num" w:pos="720"/>
        </w:tabs>
        <w:ind w:left="720" w:hanging="360"/>
      </w:pPr>
      <w:rPr>
        <w:rFonts w:ascii="Symbol" w:hAnsi="Symbol" w:hint="default"/>
      </w:rPr>
    </w:lvl>
    <w:lvl w:ilvl="1" w:tplc="1B36680A">
      <w:start w:val="1"/>
      <w:numFmt w:val="bullet"/>
      <w:lvlText w:val="o"/>
      <w:lvlJc w:val="left"/>
      <w:pPr>
        <w:tabs>
          <w:tab w:val="num" w:pos="1440"/>
        </w:tabs>
        <w:ind w:left="1440" w:hanging="360"/>
      </w:pPr>
      <w:rPr>
        <w:rFonts w:ascii="Courier New" w:hAnsi="Courier New" w:hint="default"/>
      </w:rPr>
    </w:lvl>
    <w:lvl w:ilvl="2" w:tplc="C9AA37F4">
      <w:start w:val="1"/>
      <w:numFmt w:val="bullet"/>
      <w:lvlText w:val=""/>
      <w:lvlJc w:val="left"/>
      <w:pPr>
        <w:tabs>
          <w:tab w:val="num" w:pos="2160"/>
        </w:tabs>
        <w:ind w:left="2160" w:hanging="360"/>
      </w:pPr>
      <w:rPr>
        <w:rFonts w:ascii="Wingdings" w:hAnsi="Wingdings" w:hint="default"/>
      </w:rPr>
    </w:lvl>
    <w:lvl w:ilvl="3" w:tplc="0BCCF6CE">
      <w:start w:val="1"/>
      <w:numFmt w:val="bullet"/>
      <w:lvlText w:val=""/>
      <w:lvlJc w:val="left"/>
      <w:pPr>
        <w:tabs>
          <w:tab w:val="num" w:pos="2880"/>
        </w:tabs>
        <w:ind w:left="2880" w:hanging="360"/>
      </w:pPr>
      <w:rPr>
        <w:rFonts w:ascii="Symbol" w:hAnsi="Symbol" w:hint="default"/>
      </w:rPr>
    </w:lvl>
    <w:lvl w:ilvl="4" w:tplc="FF8405B4">
      <w:start w:val="1"/>
      <w:numFmt w:val="bullet"/>
      <w:lvlText w:val="o"/>
      <w:lvlJc w:val="left"/>
      <w:pPr>
        <w:tabs>
          <w:tab w:val="num" w:pos="3600"/>
        </w:tabs>
        <w:ind w:left="3600" w:hanging="360"/>
      </w:pPr>
      <w:rPr>
        <w:rFonts w:ascii="Courier New" w:hAnsi="Courier New" w:hint="default"/>
      </w:rPr>
    </w:lvl>
    <w:lvl w:ilvl="5" w:tplc="29DC5ABE">
      <w:start w:val="1"/>
      <w:numFmt w:val="bullet"/>
      <w:lvlText w:val=""/>
      <w:lvlJc w:val="left"/>
      <w:pPr>
        <w:tabs>
          <w:tab w:val="num" w:pos="4320"/>
        </w:tabs>
        <w:ind w:left="4320" w:hanging="360"/>
      </w:pPr>
      <w:rPr>
        <w:rFonts w:ascii="Wingdings" w:hAnsi="Wingdings" w:hint="default"/>
      </w:rPr>
    </w:lvl>
    <w:lvl w:ilvl="6" w:tplc="8F7ADCAA">
      <w:start w:val="1"/>
      <w:numFmt w:val="bullet"/>
      <w:lvlText w:val=""/>
      <w:lvlJc w:val="left"/>
      <w:pPr>
        <w:tabs>
          <w:tab w:val="num" w:pos="5040"/>
        </w:tabs>
        <w:ind w:left="5040" w:hanging="360"/>
      </w:pPr>
      <w:rPr>
        <w:rFonts w:ascii="Symbol" w:hAnsi="Symbol" w:hint="default"/>
      </w:rPr>
    </w:lvl>
    <w:lvl w:ilvl="7" w:tplc="E8326844">
      <w:start w:val="1"/>
      <w:numFmt w:val="bullet"/>
      <w:lvlText w:val="o"/>
      <w:lvlJc w:val="left"/>
      <w:pPr>
        <w:tabs>
          <w:tab w:val="num" w:pos="5760"/>
        </w:tabs>
        <w:ind w:left="5760" w:hanging="360"/>
      </w:pPr>
      <w:rPr>
        <w:rFonts w:ascii="Courier New" w:hAnsi="Courier New" w:hint="default"/>
      </w:rPr>
    </w:lvl>
    <w:lvl w:ilvl="8" w:tplc="96FCCCD2">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7E32317"/>
    <w:multiLevelType w:val="hybridMultilevel"/>
    <w:tmpl w:val="E18C5F22"/>
    <w:lvl w:ilvl="0" w:tplc="FE7EAC22">
      <w:start w:val="1"/>
      <w:numFmt w:val="bullet"/>
      <w:lvlText w:val=""/>
      <w:lvlJc w:val="left"/>
      <w:pPr>
        <w:tabs>
          <w:tab w:val="num" w:pos="1440"/>
        </w:tabs>
        <w:ind w:left="1440" w:hanging="360"/>
      </w:pPr>
      <w:rPr>
        <w:rFonts w:ascii="Symbol" w:hAnsi="Symbol" w:hint="default"/>
      </w:rPr>
    </w:lvl>
    <w:lvl w:ilvl="1" w:tplc="0EC893D8">
      <w:start w:val="1"/>
      <w:numFmt w:val="bullet"/>
      <w:lvlText w:val="o"/>
      <w:lvlJc w:val="left"/>
      <w:pPr>
        <w:tabs>
          <w:tab w:val="num" w:pos="2160"/>
        </w:tabs>
        <w:ind w:left="2160" w:hanging="360"/>
      </w:pPr>
      <w:rPr>
        <w:rFonts w:ascii="Courier New" w:hAnsi="Courier New" w:hint="default"/>
      </w:rPr>
    </w:lvl>
    <w:lvl w:ilvl="2" w:tplc="4A7CF6F2">
      <w:start w:val="1"/>
      <w:numFmt w:val="bullet"/>
      <w:lvlText w:val=""/>
      <w:lvlJc w:val="left"/>
      <w:pPr>
        <w:tabs>
          <w:tab w:val="num" w:pos="2880"/>
        </w:tabs>
        <w:ind w:left="2880" w:hanging="360"/>
      </w:pPr>
      <w:rPr>
        <w:rFonts w:ascii="Wingdings" w:hAnsi="Wingdings" w:hint="default"/>
      </w:rPr>
    </w:lvl>
    <w:lvl w:ilvl="3" w:tplc="3214A904">
      <w:start w:val="1"/>
      <w:numFmt w:val="bullet"/>
      <w:lvlText w:val=""/>
      <w:lvlJc w:val="left"/>
      <w:pPr>
        <w:tabs>
          <w:tab w:val="num" w:pos="3600"/>
        </w:tabs>
        <w:ind w:left="3600" w:hanging="360"/>
      </w:pPr>
      <w:rPr>
        <w:rFonts w:ascii="Symbol" w:hAnsi="Symbol" w:hint="default"/>
      </w:rPr>
    </w:lvl>
    <w:lvl w:ilvl="4" w:tplc="7C147E6E">
      <w:start w:val="1"/>
      <w:numFmt w:val="bullet"/>
      <w:lvlText w:val="o"/>
      <w:lvlJc w:val="left"/>
      <w:pPr>
        <w:tabs>
          <w:tab w:val="num" w:pos="4320"/>
        </w:tabs>
        <w:ind w:left="4320" w:hanging="360"/>
      </w:pPr>
      <w:rPr>
        <w:rFonts w:ascii="Courier New" w:hAnsi="Courier New" w:hint="default"/>
      </w:rPr>
    </w:lvl>
    <w:lvl w:ilvl="5" w:tplc="CE845D44">
      <w:start w:val="1"/>
      <w:numFmt w:val="bullet"/>
      <w:lvlText w:val=""/>
      <w:lvlJc w:val="left"/>
      <w:pPr>
        <w:tabs>
          <w:tab w:val="num" w:pos="5040"/>
        </w:tabs>
        <w:ind w:left="5040" w:hanging="360"/>
      </w:pPr>
      <w:rPr>
        <w:rFonts w:ascii="Wingdings" w:hAnsi="Wingdings" w:hint="default"/>
      </w:rPr>
    </w:lvl>
    <w:lvl w:ilvl="6" w:tplc="6C2E97EE">
      <w:start w:val="1"/>
      <w:numFmt w:val="bullet"/>
      <w:lvlText w:val=""/>
      <w:lvlJc w:val="left"/>
      <w:pPr>
        <w:tabs>
          <w:tab w:val="num" w:pos="5760"/>
        </w:tabs>
        <w:ind w:left="5760" w:hanging="360"/>
      </w:pPr>
      <w:rPr>
        <w:rFonts w:ascii="Symbol" w:hAnsi="Symbol" w:hint="default"/>
      </w:rPr>
    </w:lvl>
    <w:lvl w:ilvl="7" w:tplc="3106269E">
      <w:start w:val="1"/>
      <w:numFmt w:val="bullet"/>
      <w:lvlText w:val="o"/>
      <w:lvlJc w:val="left"/>
      <w:pPr>
        <w:tabs>
          <w:tab w:val="num" w:pos="6480"/>
        </w:tabs>
        <w:ind w:left="6480" w:hanging="360"/>
      </w:pPr>
      <w:rPr>
        <w:rFonts w:ascii="Courier New" w:hAnsi="Courier New" w:hint="default"/>
      </w:rPr>
    </w:lvl>
    <w:lvl w:ilvl="8" w:tplc="D944BC9C">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78D96FBC"/>
    <w:multiLevelType w:val="hybridMultilevel"/>
    <w:tmpl w:val="B03E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9AD447C"/>
    <w:multiLevelType w:val="hybridMultilevel"/>
    <w:tmpl w:val="F334C8EC"/>
    <w:lvl w:ilvl="0" w:tplc="941A2048">
      <w:start w:val="1"/>
      <w:numFmt w:val="bullet"/>
      <w:lvlText w:val=""/>
      <w:lvlJc w:val="left"/>
      <w:pPr>
        <w:tabs>
          <w:tab w:val="num" w:pos="720"/>
        </w:tabs>
        <w:ind w:left="720" w:hanging="360"/>
      </w:pPr>
      <w:rPr>
        <w:rFonts w:ascii="Symbol" w:hAnsi="Symbol" w:hint="default"/>
      </w:rPr>
    </w:lvl>
    <w:lvl w:ilvl="1" w:tplc="CEB8DFCC">
      <w:start w:val="1"/>
      <w:numFmt w:val="bullet"/>
      <w:lvlText w:val="o"/>
      <w:lvlJc w:val="left"/>
      <w:pPr>
        <w:tabs>
          <w:tab w:val="num" w:pos="1440"/>
        </w:tabs>
        <w:ind w:left="1440" w:hanging="360"/>
      </w:pPr>
      <w:rPr>
        <w:rFonts w:ascii="Courier New" w:hAnsi="Courier New" w:hint="default"/>
      </w:rPr>
    </w:lvl>
    <w:lvl w:ilvl="2" w:tplc="4A8A0A3C">
      <w:start w:val="1"/>
      <w:numFmt w:val="bullet"/>
      <w:lvlText w:val=""/>
      <w:lvlJc w:val="left"/>
      <w:pPr>
        <w:tabs>
          <w:tab w:val="num" w:pos="2160"/>
        </w:tabs>
        <w:ind w:left="2160" w:hanging="360"/>
      </w:pPr>
      <w:rPr>
        <w:rFonts w:ascii="Wingdings" w:hAnsi="Wingdings" w:hint="default"/>
      </w:rPr>
    </w:lvl>
    <w:lvl w:ilvl="3" w:tplc="00FE860E">
      <w:start w:val="1"/>
      <w:numFmt w:val="bullet"/>
      <w:lvlText w:val=""/>
      <w:lvlJc w:val="left"/>
      <w:pPr>
        <w:tabs>
          <w:tab w:val="num" w:pos="2880"/>
        </w:tabs>
        <w:ind w:left="2880" w:hanging="360"/>
      </w:pPr>
      <w:rPr>
        <w:rFonts w:ascii="Symbol" w:hAnsi="Symbol" w:hint="default"/>
      </w:rPr>
    </w:lvl>
    <w:lvl w:ilvl="4" w:tplc="6D966FB0">
      <w:start w:val="1"/>
      <w:numFmt w:val="bullet"/>
      <w:lvlText w:val="o"/>
      <w:lvlJc w:val="left"/>
      <w:pPr>
        <w:tabs>
          <w:tab w:val="num" w:pos="3600"/>
        </w:tabs>
        <w:ind w:left="3600" w:hanging="360"/>
      </w:pPr>
      <w:rPr>
        <w:rFonts w:ascii="Courier New" w:hAnsi="Courier New" w:hint="default"/>
      </w:rPr>
    </w:lvl>
    <w:lvl w:ilvl="5" w:tplc="11C87800">
      <w:start w:val="1"/>
      <w:numFmt w:val="bullet"/>
      <w:lvlText w:val=""/>
      <w:lvlJc w:val="left"/>
      <w:pPr>
        <w:tabs>
          <w:tab w:val="num" w:pos="4320"/>
        </w:tabs>
        <w:ind w:left="4320" w:hanging="360"/>
      </w:pPr>
      <w:rPr>
        <w:rFonts w:ascii="Wingdings" w:hAnsi="Wingdings" w:hint="default"/>
      </w:rPr>
    </w:lvl>
    <w:lvl w:ilvl="6" w:tplc="00E230C6">
      <w:start w:val="1"/>
      <w:numFmt w:val="bullet"/>
      <w:lvlText w:val=""/>
      <w:lvlJc w:val="left"/>
      <w:pPr>
        <w:tabs>
          <w:tab w:val="num" w:pos="5040"/>
        </w:tabs>
        <w:ind w:left="5040" w:hanging="360"/>
      </w:pPr>
      <w:rPr>
        <w:rFonts w:ascii="Symbol" w:hAnsi="Symbol" w:hint="default"/>
      </w:rPr>
    </w:lvl>
    <w:lvl w:ilvl="7" w:tplc="786E8FCE">
      <w:start w:val="1"/>
      <w:numFmt w:val="bullet"/>
      <w:lvlText w:val="o"/>
      <w:lvlJc w:val="left"/>
      <w:pPr>
        <w:tabs>
          <w:tab w:val="num" w:pos="5760"/>
        </w:tabs>
        <w:ind w:left="5760" w:hanging="360"/>
      </w:pPr>
      <w:rPr>
        <w:rFonts w:ascii="Courier New" w:hAnsi="Courier New" w:hint="default"/>
      </w:rPr>
    </w:lvl>
    <w:lvl w:ilvl="8" w:tplc="5A2A7F52">
      <w:start w:val="1"/>
      <w:numFmt w:val="bullet"/>
      <w:lvlText w:val=""/>
      <w:lvlJc w:val="left"/>
      <w:pPr>
        <w:tabs>
          <w:tab w:val="num" w:pos="6480"/>
        </w:tabs>
        <w:ind w:left="6480" w:hanging="360"/>
      </w:pPr>
      <w:rPr>
        <w:rFonts w:ascii="Wingdings" w:hAnsi="Wingdings" w:hint="default"/>
      </w:rPr>
    </w:lvl>
  </w:abstractNum>
  <w:num w:numId="1" w16cid:durableId="316687241">
    <w:abstractNumId w:val="36"/>
  </w:num>
  <w:num w:numId="2" w16cid:durableId="866874903">
    <w:abstractNumId w:val="3"/>
  </w:num>
  <w:num w:numId="3" w16cid:durableId="1037580179">
    <w:abstractNumId w:val="37"/>
  </w:num>
  <w:num w:numId="4" w16cid:durableId="280770350">
    <w:abstractNumId w:val="52"/>
  </w:num>
  <w:num w:numId="5" w16cid:durableId="1413118854">
    <w:abstractNumId w:val="23"/>
  </w:num>
  <w:num w:numId="6" w16cid:durableId="1449004571">
    <w:abstractNumId w:val="58"/>
  </w:num>
  <w:num w:numId="7" w16cid:durableId="1525174223">
    <w:abstractNumId w:val="50"/>
  </w:num>
  <w:num w:numId="8" w16cid:durableId="155191282">
    <w:abstractNumId w:val="5"/>
  </w:num>
  <w:num w:numId="9" w16cid:durableId="644436893">
    <w:abstractNumId w:val="49"/>
  </w:num>
  <w:num w:numId="10" w16cid:durableId="684327536">
    <w:abstractNumId w:val="72"/>
  </w:num>
  <w:num w:numId="11" w16cid:durableId="1755323577">
    <w:abstractNumId w:val="57"/>
  </w:num>
  <w:num w:numId="12" w16cid:durableId="758714193">
    <w:abstractNumId w:val="69"/>
  </w:num>
  <w:num w:numId="13" w16cid:durableId="194926264">
    <w:abstractNumId w:val="38"/>
  </w:num>
  <w:num w:numId="14" w16cid:durableId="473988183">
    <w:abstractNumId w:val="46"/>
  </w:num>
  <w:num w:numId="15" w16cid:durableId="157960913">
    <w:abstractNumId w:val="21"/>
  </w:num>
  <w:num w:numId="16" w16cid:durableId="907569699">
    <w:abstractNumId w:val="22"/>
  </w:num>
  <w:num w:numId="17" w16cid:durableId="1802846803">
    <w:abstractNumId w:val="14"/>
  </w:num>
  <w:num w:numId="18" w16cid:durableId="1146822336">
    <w:abstractNumId w:val="30"/>
  </w:num>
  <w:num w:numId="19" w16cid:durableId="1506508571">
    <w:abstractNumId w:val="63"/>
  </w:num>
  <w:num w:numId="20" w16cid:durableId="566454792">
    <w:abstractNumId w:val="31"/>
  </w:num>
  <w:num w:numId="21" w16cid:durableId="1141189150">
    <w:abstractNumId w:val="71"/>
  </w:num>
  <w:num w:numId="22" w16cid:durableId="87965221">
    <w:abstractNumId w:val="74"/>
  </w:num>
  <w:num w:numId="23" w16cid:durableId="464006963">
    <w:abstractNumId w:val="1"/>
  </w:num>
  <w:num w:numId="24" w16cid:durableId="752746835">
    <w:abstractNumId w:val="2"/>
  </w:num>
  <w:num w:numId="25" w16cid:durableId="1959993658">
    <w:abstractNumId w:val="70"/>
  </w:num>
  <w:num w:numId="26" w16cid:durableId="1267422793">
    <w:abstractNumId w:val="6"/>
  </w:num>
  <w:num w:numId="27" w16cid:durableId="266885442">
    <w:abstractNumId w:val="65"/>
  </w:num>
  <w:num w:numId="28" w16cid:durableId="337661485">
    <w:abstractNumId w:val="19"/>
  </w:num>
  <w:num w:numId="29" w16cid:durableId="588583612">
    <w:abstractNumId w:val="54"/>
  </w:num>
  <w:num w:numId="30" w16cid:durableId="1262294715">
    <w:abstractNumId w:val="39"/>
  </w:num>
  <w:num w:numId="31" w16cid:durableId="1163618751">
    <w:abstractNumId w:val="12"/>
  </w:num>
  <w:num w:numId="32" w16cid:durableId="231158122">
    <w:abstractNumId w:val="51"/>
  </w:num>
  <w:num w:numId="33" w16cid:durableId="1404833161">
    <w:abstractNumId w:val="10"/>
  </w:num>
  <w:num w:numId="34" w16cid:durableId="1812018884">
    <w:abstractNumId w:val="4"/>
  </w:num>
  <w:num w:numId="35" w16cid:durableId="1504782538">
    <w:abstractNumId w:val="28"/>
  </w:num>
  <w:num w:numId="36" w16cid:durableId="114258064">
    <w:abstractNumId w:val="64"/>
  </w:num>
  <w:num w:numId="37" w16cid:durableId="1225141030">
    <w:abstractNumId w:val="24"/>
  </w:num>
  <w:num w:numId="38" w16cid:durableId="902914818">
    <w:abstractNumId w:val="47"/>
  </w:num>
  <w:num w:numId="39" w16cid:durableId="1989748254">
    <w:abstractNumId w:val="27"/>
  </w:num>
  <w:num w:numId="40" w16cid:durableId="1859271743">
    <w:abstractNumId w:val="29"/>
  </w:num>
  <w:num w:numId="41" w16cid:durableId="1587694218">
    <w:abstractNumId w:val="16"/>
  </w:num>
  <w:num w:numId="42" w16cid:durableId="1711296015">
    <w:abstractNumId w:val="7"/>
  </w:num>
  <w:num w:numId="43" w16cid:durableId="175773718">
    <w:abstractNumId w:val="59"/>
  </w:num>
  <w:num w:numId="44" w16cid:durableId="17973752">
    <w:abstractNumId w:val="15"/>
  </w:num>
  <w:num w:numId="45" w16cid:durableId="1573271095">
    <w:abstractNumId w:val="55"/>
  </w:num>
  <w:num w:numId="46" w16cid:durableId="862281559">
    <w:abstractNumId w:val="61"/>
  </w:num>
  <w:num w:numId="47" w16cid:durableId="647437600">
    <w:abstractNumId w:val="33"/>
  </w:num>
  <w:num w:numId="48" w16cid:durableId="799152580">
    <w:abstractNumId w:val="9"/>
  </w:num>
  <w:num w:numId="49" w16cid:durableId="1914850054">
    <w:abstractNumId w:val="20"/>
  </w:num>
  <w:num w:numId="50" w16cid:durableId="1827700673">
    <w:abstractNumId w:val="56"/>
  </w:num>
  <w:num w:numId="51" w16cid:durableId="1096556323">
    <w:abstractNumId w:val="43"/>
  </w:num>
  <w:num w:numId="52" w16cid:durableId="1868517017">
    <w:abstractNumId w:val="0"/>
  </w:num>
  <w:num w:numId="53" w16cid:durableId="1978414964">
    <w:abstractNumId w:val="18"/>
  </w:num>
  <w:num w:numId="54" w16cid:durableId="2146966849">
    <w:abstractNumId w:val="66"/>
  </w:num>
  <w:num w:numId="55" w16cid:durableId="538935260">
    <w:abstractNumId w:val="68"/>
  </w:num>
  <w:num w:numId="56" w16cid:durableId="1272515837">
    <w:abstractNumId w:val="34"/>
  </w:num>
  <w:num w:numId="57" w16cid:durableId="1963420378">
    <w:abstractNumId w:val="44"/>
  </w:num>
  <w:num w:numId="58" w16cid:durableId="947661248">
    <w:abstractNumId w:val="40"/>
  </w:num>
  <w:num w:numId="59" w16cid:durableId="126091576">
    <w:abstractNumId w:val="60"/>
  </w:num>
  <w:num w:numId="60" w16cid:durableId="1347368275">
    <w:abstractNumId w:val="11"/>
  </w:num>
  <w:num w:numId="61" w16cid:durableId="114953808">
    <w:abstractNumId w:val="13"/>
  </w:num>
  <w:num w:numId="62" w16cid:durableId="1507667830">
    <w:abstractNumId w:val="17"/>
  </w:num>
  <w:num w:numId="63" w16cid:durableId="2045599157">
    <w:abstractNumId w:val="35"/>
  </w:num>
  <w:num w:numId="64" w16cid:durableId="1236739320">
    <w:abstractNumId w:val="42"/>
  </w:num>
  <w:num w:numId="65" w16cid:durableId="1019700204">
    <w:abstractNumId w:val="73"/>
  </w:num>
  <w:num w:numId="66" w16cid:durableId="1053038619">
    <w:abstractNumId w:val="26"/>
  </w:num>
  <w:num w:numId="67" w16cid:durableId="1229808895">
    <w:abstractNumId w:val="8"/>
  </w:num>
  <w:num w:numId="68" w16cid:durableId="1576088247">
    <w:abstractNumId w:val="25"/>
  </w:num>
  <w:num w:numId="69" w16cid:durableId="2139376505">
    <w:abstractNumId w:val="32"/>
  </w:num>
  <w:num w:numId="70" w16cid:durableId="1320814531">
    <w:abstractNumId w:val="67"/>
  </w:num>
  <w:num w:numId="71" w16cid:durableId="322776898">
    <w:abstractNumId w:val="62"/>
  </w:num>
  <w:num w:numId="72" w16cid:durableId="1305038643">
    <w:abstractNumId w:val="48"/>
  </w:num>
  <w:num w:numId="73" w16cid:durableId="1384938984">
    <w:abstractNumId w:val="41"/>
  </w:num>
  <w:num w:numId="74" w16cid:durableId="268051709">
    <w:abstractNumId w:val="53"/>
  </w:num>
  <w:num w:numId="75" w16cid:durableId="1053777589">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CD"/>
    <w:rsid w:val="00404872"/>
    <w:rsid w:val="006553DA"/>
    <w:rsid w:val="006D291E"/>
    <w:rsid w:val="00C616C2"/>
    <w:rsid w:val="00D04FC6"/>
    <w:rsid w:val="00E775CD"/>
    <w:rsid w:val="00F441F3"/>
    <w:rsid w:val="039B4993"/>
    <w:rsid w:val="04B8F32D"/>
    <w:rsid w:val="111FAD1D"/>
    <w:rsid w:val="18CA8FC6"/>
    <w:rsid w:val="1DFFA42C"/>
    <w:rsid w:val="232B6F9C"/>
    <w:rsid w:val="26E6D6D4"/>
    <w:rsid w:val="2B031D19"/>
    <w:rsid w:val="32CB0579"/>
    <w:rsid w:val="4C10ADEA"/>
    <w:rsid w:val="4C9160A6"/>
    <w:rsid w:val="4CB03755"/>
    <w:rsid w:val="5C110451"/>
    <w:rsid w:val="5FE8B421"/>
    <w:rsid w:val="60AD732D"/>
    <w:rsid w:val="6B2F73B1"/>
    <w:rsid w:val="7670C680"/>
    <w:rsid w:val="76DFAF13"/>
    <w:rsid w:val="7E645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21A43"/>
  <w15:docId w15:val="{48239D91-9919-4E6E-B6FC-05584EF1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pPr>
      <w:keepNext/>
      <w:spacing w:after="0" w:line="240" w:lineRule="auto"/>
      <w:jc w:val="both"/>
      <w:outlineLvl w:val="1"/>
    </w:pPr>
    <w:rPr>
      <w:rFonts w:ascii="Arial" w:eastAsia="Times New Roman" w:hAnsi="Arial" w:cs="Arial"/>
      <w:sz w:val="24"/>
      <w:szCs w:val="24"/>
      <w:u w:val="single"/>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pPr>
      <w:keepNext/>
      <w:spacing w:after="240" w:line="240" w:lineRule="auto"/>
      <w:ind w:left="567"/>
      <w:outlineLvl w:val="4"/>
    </w:pPr>
    <w:rPr>
      <w:rFonts w:ascii="Tahoma" w:eastAsia="Times New Roman" w:hAnsi="Tahoma" w:cs="Times New Roman"/>
      <w:i/>
      <w:color w:val="000000"/>
      <w:sz w:val="24"/>
      <w:szCs w:val="24"/>
    </w:rPr>
  </w:style>
  <w:style w:type="paragraph" w:styleId="Heading6">
    <w:name w:val="heading 6"/>
    <w:basedOn w:val="Normal"/>
    <w:next w:val="Normal"/>
    <w:link w:val="Heading6Char"/>
    <w:qFormat/>
    <w:p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sz w:val="24"/>
      <w:szCs w:val="24"/>
    </w:rPr>
  </w:style>
  <w:style w:type="character" w:customStyle="1" w:styleId="Heading2Char">
    <w:name w:val="Heading 2 Char"/>
    <w:basedOn w:val="DefaultParagraphFont"/>
    <w:link w:val="Heading2"/>
    <w:rPr>
      <w:rFonts w:ascii="Arial" w:eastAsia="Times New Roman" w:hAnsi="Arial" w:cs="Arial"/>
      <w:sz w:val="24"/>
      <w:szCs w:val="24"/>
      <w:u w:val="single"/>
    </w:rPr>
  </w:style>
  <w:style w:type="character" w:customStyle="1" w:styleId="Heading3Char">
    <w:name w:val="Heading 3 Char"/>
    <w:basedOn w:val="DefaultParagraphFont"/>
    <w:link w:val="Heading3"/>
    <w:rPr>
      <w:rFonts w:ascii="Arial" w:eastAsia="Times New Roman" w:hAnsi="Arial" w:cs="Arial"/>
      <w:b/>
      <w:bCs/>
      <w:sz w:val="26"/>
      <w:szCs w:val="26"/>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Pr>
      <w:rFonts w:ascii="Tahoma" w:eastAsia="Times New Roman" w:hAnsi="Tahoma" w:cs="Times New Roman"/>
      <w:i/>
      <w:color w:val="000000"/>
      <w:sz w:val="24"/>
      <w:szCs w:val="24"/>
    </w:rPr>
  </w:style>
  <w:style w:type="character" w:customStyle="1" w:styleId="Heading6Char">
    <w:name w:val="Heading 6 Char"/>
    <w:basedOn w:val="DefaultParagraphFont"/>
    <w:link w:val="Heading6"/>
    <w:rPr>
      <w:rFonts w:ascii="Times New Roman" w:eastAsia="Times New Roman" w:hAnsi="Times New Roman" w:cs="Times New Roman"/>
      <w:b/>
      <w:bCs/>
      <w:lang w:eastAsia="en-GB"/>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eastAsia="en-GB"/>
    </w:rPr>
  </w:style>
  <w:style w:type="paragraph" w:styleId="Header">
    <w:name w:val="header"/>
    <w:basedOn w:val="Normal"/>
    <w:link w:val="HeaderChar"/>
    <w:unhideWhenUsed/>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rPr>
      <w:rFonts w:ascii="Calibri" w:eastAsia="Calibri" w:hAnsi="Calibri" w:cs="Times New Roman"/>
    </w:rPr>
  </w:style>
  <w:style w:type="paragraph" w:styleId="ListParagraph">
    <w:name w:val="List Paragraph"/>
    <w:basedOn w:val="Normal"/>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Arial" w:eastAsia="Times New Roman" w:hAnsi="Arial" w:cs="Arial"/>
      <w:sz w:val="24"/>
      <w:szCs w:val="24"/>
      <w:lang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qFormat/>
    <w:rPr>
      <w:b/>
      <w:bCs/>
    </w:rPr>
  </w:style>
  <w:style w:type="paragraph" w:styleId="BodyText2">
    <w:name w:val="Body Text 2"/>
    <w:aliases w:val="Char, Char"/>
    <w:basedOn w:val="Normal"/>
    <w:link w:val="BodyText2Char1"/>
    <w:pPr>
      <w:spacing w:after="0" w:line="240" w:lineRule="auto"/>
      <w:jc w:val="both"/>
    </w:pPr>
    <w:rPr>
      <w:rFonts w:ascii="Arial" w:eastAsia="Times New Roman" w:hAnsi="Arial" w:cs="Arial"/>
      <w:sz w:val="24"/>
      <w:szCs w:val="20"/>
      <w:u w:val="single"/>
    </w:rPr>
  </w:style>
  <w:style w:type="character" w:customStyle="1" w:styleId="BodyText2Char1">
    <w:name w:val="Body Text 2 Char1"/>
    <w:aliases w:val="Char Char2, Char Char"/>
    <w:link w:val="BodyText2"/>
    <w:locked/>
    <w:rPr>
      <w:rFonts w:ascii="Arial" w:eastAsia="Times New Roman" w:hAnsi="Arial" w:cs="Arial"/>
      <w:sz w:val="24"/>
      <w:szCs w:val="20"/>
      <w:u w:val="single"/>
    </w:rPr>
  </w:style>
  <w:style w:type="character" w:customStyle="1" w:styleId="BodyText2Char">
    <w:name w:val="Body Text 2 Char"/>
    <w:aliases w:val="Char Char"/>
    <w:basedOn w:val="DefaultParagraphFont"/>
  </w:style>
  <w:style w:type="paragraph" w:styleId="BodyText3">
    <w:name w:val="Body Text 3"/>
    <w:basedOn w:val="Normal"/>
    <w:link w:val="BodyText3Char"/>
    <w:pPr>
      <w:numPr>
        <w:numId w:val="7"/>
      </w:numPr>
      <w:tabs>
        <w:tab w:val="clear" w:pos="720"/>
      </w:tabs>
      <w:spacing w:after="0" w:line="240" w:lineRule="auto"/>
      <w:ind w:left="0" w:firstLine="0"/>
      <w:jc w:val="both"/>
    </w:pPr>
    <w:rPr>
      <w:rFonts w:ascii="Arial" w:eastAsia="Times New Roman" w:hAnsi="Arial" w:cs="Arial"/>
      <w:sz w:val="23"/>
      <w:szCs w:val="20"/>
    </w:rPr>
  </w:style>
  <w:style w:type="character" w:customStyle="1" w:styleId="BodyText3Char">
    <w:name w:val="Body Text 3 Char"/>
    <w:basedOn w:val="DefaultParagraphFont"/>
    <w:link w:val="BodyText3"/>
    <w:rPr>
      <w:rFonts w:ascii="Arial" w:eastAsia="Times New Roman" w:hAnsi="Arial" w:cs="Arial"/>
      <w:sz w:val="23"/>
      <w:szCs w:val="20"/>
    </w:rPr>
  </w:style>
  <w:style w:type="paragraph" w:styleId="Title">
    <w:name w:val="Title"/>
    <w:basedOn w:val="Normal"/>
    <w:link w:val="TitleChar"/>
    <w:qFormat/>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Pr>
      <w:rFonts w:ascii="Arial" w:eastAsia="Times New Roman" w:hAnsi="Arial" w:cs="Arial"/>
      <w:b/>
      <w:bCs/>
      <w:sz w:val="24"/>
      <w:szCs w:val="24"/>
    </w:rPr>
  </w:style>
  <w:style w:type="paragraph" w:customStyle="1" w:styleId="DfESBullets">
    <w:name w:val="DfESBullets"/>
    <w:basedOn w:val="Normal"/>
    <w:pPr>
      <w:widowControl w:val="0"/>
      <w:tabs>
        <w:tab w:val="num" w:pos="720"/>
      </w:tabs>
      <w:overflowPunct w:val="0"/>
      <w:autoSpaceDE w:val="0"/>
      <w:autoSpaceDN w:val="0"/>
      <w:adjustRightInd w:val="0"/>
      <w:spacing w:after="240" w:line="240" w:lineRule="auto"/>
      <w:ind w:left="720" w:hanging="360"/>
      <w:textAlignment w:val="baseline"/>
    </w:pPr>
    <w:rPr>
      <w:rFonts w:ascii="Arial" w:eastAsia="Times New Roman" w:hAnsi="Arial" w:cs="Arial"/>
      <w:sz w:val="24"/>
      <w:szCs w:val="24"/>
    </w:rPr>
  </w:style>
  <w:style w:type="character" w:styleId="PageNumber">
    <w:name w:val="page number"/>
    <w:rPr>
      <w:rFonts w:cs="Times New Roman"/>
    </w:rPr>
  </w:style>
  <w:style w:type="paragraph" w:styleId="List2">
    <w:name w:val="List 2"/>
    <w:basedOn w:val="Normal"/>
    <w:pPr>
      <w:spacing w:after="0" w:line="240" w:lineRule="auto"/>
      <w:ind w:left="566" w:hanging="283"/>
    </w:pPr>
    <w:rPr>
      <w:rFonts w:ascii="Times New Roman" w:eastAsia="Times New Roman" w:hAnsi="Times New Roman" w:cs="Times New Roman"/>
      <w:sz w:val="20"/>
      <w:szCs w:val="20"/>
    </w:rPr>
  </w:style>
  <w:style w:type="paragraph" w:styleId="ListBullet">
    <w:name w:val="List Bullet"/>
    <w:basedOn w:val="Normal"/>
    <w:autoRedefine/>
    <w:pPr>
      <w:numPr>
        <w:numId w:val="1"/>
      </w:numPr>
      <w:spacing w:after="0" w:line="240" w:lineRule="auto"/>
    </w:pPr>
    <w:rPr>
      <w:rFonts w:ascii="Times New Roman" w:eastAsia="Times New Roman" w:hAnsi="Times New Roman" w:cs="Times New Roman"/>
      <w:sz w:val="20"/>
      <w:szCs w:val="20"/>
    </w:rPr>
  </w:style>
  <w:style w:type="paragraph" w:styleId="ListBullet2">
    <w:name w:val="List Bullet 2"/>
    <w:basedOn w:val="Normal"/>
    <w:link w:val="ListBullet2Char"/>
    <w:autoRedefine/>
    <w:pPr>
      <w:numPr>
        <w:numId w:val="2"/>
      </w:numPr>
      <w:spacing w:after="0" w:line="240" w:lineRule="auto"/>
    </w:pPr>
    <w:rPr>
      <w:rFonts w:ascii="Times New Roman" w:eastAsia="Times New Roman" w:hAnsi="Times New Roman" w:cs="Times New Roman"/>
      <w:sz w:val="20"/>
      <w:szCs w:val="20"/>
    </w:rPr>
  </w:style>
  <w:style w:type="character" w:customStyle="1" w:styleId="ListBullet2Char">
    <w:name w:val="List Bullet 2 Char"/>
    <w:link w:val="ListBullet2"/>
    <w:locked/>
    <w:rPr>
      <w:rFonts w:ascii="Times New Roman" w:eastAsia="Times New Roman" w:hAnsi="Times New Roman" w:cs="Times New Roman"/>
      <w:sz w:val="20"/>
      <w:szCs w:val="20"/>
    </w:rPr>
  </w:style>
  <w:style w:type="paragraph" w:styleId="BodyText">
    <w:name w:val="Body Text"/>
    <w:basedOn w:val="Normal"/>
    <w:link w:val="BodyTextChar"/>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paragraph" w:styleId="BodyTextIndent2">
    <w:name w:val="Body Text Indent 2"/>
    <w:basedOn w:val="Normal"/>
    <w:link w:val="BodyTextIndent2Char"/>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character" w:styleId="FollowedHyperlink">
    <w:name w:val="FollowedHyperlink"/>
    <w:rPr>
      <w:rFonts w:cs="Times New Roman"/>
      <w:color w:val="800080"/>
      <w:u w:val="single"/>
    </w:rPr>
  </w:style>
  <w:style w:type="paragraph" w:styleId="Subtitle">
    <w:name w:val="Subtitle"/>
    <w:basedOn w:val="Normal"/>
    <w:link w:val="SubtitleChar"/>
    <w:qFormat/>
    <w:pPr>
      <w:spacing w:after="0" w:line="240" w:lineRule="auto"/>
      <w:jc w:val="both"/>
    </w:pPr>
    <w:rPr>
      <w:rFonts w:ascii="Arial" w:eastAsia="Times New Roman" w:hAnsi="Arial" w:cs="Arial"/>
      <w:b/>
      <w:bCs/>
      <w:sz w:val="24"/>
      <w:szCs w:val="24"/>
    </w:rPr>
  </w:style>
  <w:style w:type="character" w:customStyle="1" w:styleId="SubtitleChar">
    <w:name w:val="Subtitle Char"/>
    <w:basedOn w:val="DefaultParagraphFont"/>
    <w:link w:val="Subtitle"/>
    <w:rPr>
      <w:rFonts w:ascii="Arial" w:eastAsia="Times New Roman" w:hAnsi="Arial" w:cs="Arial"/>
      <w:b/>
      <w:bCs/>
      <w:sz w:val="24"/>
      <w:szCs w:val="24"/>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Pr>
      <w:rFonts w:ascii="Times New Roman" w:eastAsia="Times New Roman" w:hAnsi="Times New Roman" w:cs="Times New Roman"/>
      <w:sz w:val="24"/>
      <w:szCs w:val="24"/>
    </w:rPr>
  </w:style>
  <w:style w:type="paragraph" w:customStyle="1" w:styleId="Bulletskeyfindings">
    <w:name w:val="Bullets (key findings)"/>
    <w:basedOn w:val="Normal"/>
    <w:pPr>
      <w:numPr>
        <w:numId w:val="30"/>
      </w:numPr>
      <w:spacing w:after="120" w:line="240" w:lineRule="auto"/>
    </w:pPr>
    <w:rPr>
      <w:rFonts w:ascii="Tahoma" w:eastAsia="Times New Roman" w:hAnsi="Tahoma" w:cs="Times New Roman"/>
      <w:color w:val="000000"/>
      <w:sz w:val="24"/>
      <w:szCs w:val="24"/>
    </w:rPr>
  </w:style>
  <w:style w:type="character" w:customStyle="1" w:styleId="UnnumberedparagraphChar">
    <w:name w:val="Unnumbered paragraph Char"/>
    <w:link w:val="Unnumberedparagraph"/>
    <w:locked/>
    <w:rPr>
      <w:rFonts w:ascii="Tahoma" w:hAnsi="Tahoma"/>
      <w:color w:val="000000"/>
      <w:sz w:val="24"/>
      <w:szCs w:val="24"/>
    </w:rPr>
  </w:style>
  <w:style w:type="paragraph" w:customStyle="1" w:styleId="Unnumberedparagraph">
    <w:name w:val="Unnumbered paragraph"/>
    <w:basedOn w:val="Normal"/>
    <w:link w:val="UnnumberedparagraphChar"/>
    <w:pPr>
      <w:spacing w:after="240" w:line="240" w:lineRule="auto"/>
    </w:pPr>
    <w:rPr>
      <w:rFonts w:ascii="Tahoma" w:hAnsi="Tahoma"/>
      <w:color w:val="000000"/>
      <w:sz w:val="24"/>
      <w:szCs w:val="24"/>
    </w:rPr>
  </w:style>
  <w:style w:type="paragraph" w:customStyle="1" w:styleId="Bulletsspaced">
    <w:name w:val="Bullets (spaced)"/>
    <w:basedOn w:val="Normal"/>
    <w:link w:val="BulletsspacedChar"/>
    <w:pPr>
      <w:numPr>
        <w:numId w:val="34"/>
      </w:numPr>
      <w:spacing w:before="120" w:after="0" w:line="240" w:lineRule="auto"/>
      <w:ind w:left="924" w:hanging="357"/>
    </w:pPr>
    <w:rPr>
      <w:rFonts w:ascii="Tahoma" w:eastAsia="Times New Roman" w:hAnsi="Tahoma" w:cs="Times New Roman"/>
      <w:color w:val="000000"/>
      <w:sz w:val="24"/>
      <w:szCs w:val="24"/>
    </w:rPr>
  </w:style>
  <w:style w:type="character" w:customStyle="1" w:styleId="BulletsspacedChar">
    <w:name w:val="Bullets (spaced) Char"/>
    <w:link w:val="Bulletsspaced"/>
    <w:rPr>
      <w:rFonts w:ascii="Tahoma" w:eastAsia="Times New Roman" w:hAnsi="Tahoma" w:cs="Times New Roman"/>
      <w:color w:val="000000"/>
      <w:sz w:val="24"/>
      <w:szCs w:val="24"/>
    </w:rPr>
  </w:style>
  <w:style w:type="paragraph" w:customStyle="1" w:styleId="Sub-title">
    <w:name w:val="Sub-title"/>
    <w:basedOn w:val="Normal"/>
    <w:pPr>
      <w:pBdr>
        <w:bottom w:val="single" w:sz="4" w:space="6" w:color="auto"/>
      </w:pBdr>
      <w:spacing w:before="180" w:after="1134" w:line="300" w:lineRule="exact"/>
    </w:pPr>
    <w:rPr>
      <w:rFonts w:ascii="Tahoma" w:eastAsia="Times New Roman" w:hAnsi="Tahoma" w:cs="Times New Roman"/>
      <w:color w:val="000000"/>
      <w:sz w:val="24"/>
      <w:szCs w:val="24"/>
    </w:rPr>
  </w:style>
  <w:style w:type="paragraph" w:styleId="TOC1">
    <w:name w:val="toc 1"/>
    <w:basedOn w:val="Normal"/>
    <w:next w:val="Normal"/>
    <w:autoRedefine/>
    <w:semiHidden/>
    <w:pPr>
      <w:tabs>
        <w:tab w:val="right" w:pos="9072"/>
      </w:tabs>
      <w:spacing w:after="0" w:line="400" w:lineRule="exact"/>
    </w:pPr>
    <w:rPr>
      <w:rFonts w:ascii="Tahoma" w:eastAsia="Times New Roman" w:hAnsi="Tahoma" w:cs="Times New Roman"/>
      <w:b/>
      <w:color w:val="000000"/>
      <w:sz w:val="24"/>
      <w:szCs w:val="24"/>
    </w:rPr>
  </w:style>
  <w:style w:type="paragraph" w:customStyle="1" w:styleId="Publicationboxheader">
    <w:name w:val="Publication box header"/>
    <w:basedOn w:val="Normal"/>
    <w:next w:val="Publicationboxtext"/>
    <w:pPr>
      <w:spacing w:after="0" w:line="160" w:lineRule="exact"/>
    </w:pPr>
    <w:rPr>
      <w:rFonts w:ascii="Tahoma" w:eastAsia="Times New Roman" w:hAnsi="Tahoma" w:cs="Times New Roman"/>
      <w:b/>
      <w:color w:val="000000"/>
      <w:sz w:val="14"/>
      <w:szCs w:val="24"/>
    </w:rPr>
  </w:style>
  <w:style w:type="paragraph" w:customStyle="1" w:styleId="Publicationboxtext">
    <w:name w:val="Publication box text"/>
    <w:basedOn w:val="Normal"/>
    <w:pPr>
      <w:tabs>
        <w:tab w:val="left" w:pos="1705"/>
        <w:tab w:val="left" w:pos="3410"/>
      </w:tabs>
      <w:spacing w:after="0" w:line="200" w:lineRule="exact"/>
    </w:pPr>
    <w:rPr>
      <w:rFonts w:ascii="Tahoma" w:eastAsia="Times New Roman" w:hAnsi="Tahoma" w:cs="Times New Roman"/>
      <w:color w:val="000000"/>
      <w:sz w:val="14"/>
      <w:szCs w:val="24"/>
    </w:rPr>
  </w:style>
  <w:style w:type="paragraph" w:customStyle="1" w:styleId="Bulletsround">
    <w:name w:val="Bullets (round)"/>
    <w:basedOn w:val="Normal"/>
    <w:pPr>
      <w:numPr>
        <w:numId w:val="33"/>
      </w:numPr>
      <w:tabs>
        <w:tab w:val="clear" w:pos="567"/>
        <w:tab w:val="num" w:pos="680"/>
      </w:tabs>
      <w:spacing w:after="0" w:line="240" w:lineRule="auto"/>
      <w:ind w:left="680" w:hanging="340"/>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umberedparagraph"/>
    <w:link w:val="Bulletsspaced-lastbulletChar"/>
    <w:pPr>
      <w:spacing w:after="240"/>
    </w:pPr>
  </w:style>
  <w:style w:type="paragraph" w:customStyle="1" w:styleId="Numberedparagraph">
    <w:name w:val="Numbered paragraph"/>
    <w:basedOn w:val="Unnumberedparagraph"/>
    <w:pPr>
      <w:tabs>
        <w:tab w:val="num" w:pos="720"/>
      </w:tabs>
      <w:ind w:left="567" w:hanging="567"/>
    </w:pPr>
  </w:style>
  <w:style w:type="character" w:customStyle="1" w:styleId="Bulletsspaced-lastbulletChar">
    <w:name w:val="Bullets (spaced) - last bullet Char"/>
    <w:basedOn w:val="BulletsspacedChar"/>
    <w:link w:val="Bulletsspaced-lastbullet"/>
    <w:rPr>
      <w:rFonts w:ascii="Tahoma" w:eastAsia="Times New Roman" w:hAnsi="Tahoma" w:cs="Times New Roman"/>
      <w:color w:val="000000"/>
      <w:sz w:val="24"/>
      <w:szCs w:val="24"/>
    </w:rPr>
  </w:style>
  <w:style w:type="paragraph" w:customStyle="1" w:styleId="Summary">
    <w:name w:val="Summary"/>
    <w:basedOn w:val="Normal"/>
    <w:pPr>
      <w:spacing w:after="0" w:line="240" w:lineRule="auto"/>
    </w:pPr>
    <w:rPr>
      <w:rFonts w:ascii="Tahoma" w:eastAsia="Times New Roman" w:hAnsi="Tahoma" w:cs="Times New Roman"/>
      <w:color w:val="000000"/>
      <w:sz w:val="24"/>
      <w:szCs w:val="24"/>
    </w:rPr>
  </w:style>
  <w:style w:type="character" w:customStyle="1" w:styleId="CommentSubjectChar">
    <w:name w:val="Comment Subject Char"/>
    <w:basedOn w:val="CommentTextChar"/>
    <w:link w:val="CommentSubject"/>
    <w:semiHidden/>
    <w:rPr>
      <w:rFonts w:ascii="Tahoma" w:eastAsia="Times New Roman" w:hAnsi="Tahoma" w:cs="Times New Roman"/>
      <w:b/>
      <w:bCs/>
      <w:color w:val="000000"/>
      <w:sz w:val="20"/>
      <w:szCs w:val="20"/>
    </w:rPr>
  </w:style>
  <w:style w:type="paragraph" w:styleId="CommentSubject">
    <w:name w:val="annotation subject"/>
    <w:basedOn w:val="CommentText"/>
    <w:next w:val="CommentText"/>
    <w:link w:val="CommentSubjectChar"/>
    <w:semiHidden/>
    <w:rPr>
      <w:rFonts w:ascii="Tahoma" w:hAnsi="Tahoma"/>
      <w:b/>
      <w:bCs/>
      <w:color w:val="000000"/>
      <w:sz w:val="20"/>
      <w:szCs w:val="20"/>
    </w:rPr>
  </w:style>
  <w:style w:type="paragraph" w:styleId="FootnoteText">
    <w:name w:val="footnote text"/>
    <w:basedOn w:val="Normal"/>
    <w:link w:val="FootnoteTextChar"/>
    <w:semiHidden/>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semiHidden/>
    <w:rPr>
      <w:rFonts w:ascii="Tahoma" w:eastAsia="Times New Roman" w:hAnsi="Tahoma" w:cs="Times New Roman"/>
      <w:color w:val="000000"/>
      <w:sz w:val="20"/>
      <w:szCs w:val="20"/>
    </w:rPr>
  </w:style>
  <w:style w:type="paragraph" w:customStyle="1" w:styleId="Header-verso">
    <w:name w:val="Header - verso"/>
    <w:basedOn w:val="Header"/>
    <w:pPr>
      <w:pBdr>
        <w:bottom w:val="single" w:sz="4" w:space="5" w:color="auto"/>
      </w:pBdr>
      <w:tabs>
        <w:tab w:val="clear" w:pos="4513"/>
        <w:tab w:val="clear" w:pos="9026"/>
        <w:tab w:val="left" w:pos="567"/>
      </w:tabs>
      <w:spacing w:after="0" w:line="200" w:lineRule="exact"/>
    </w:pPr>
    <w:rPr>
      <w:rFonts w:ascii="Tahoma" w:eastAsia="Times New Roman" w:hAnsi="Tahoma"/>
      <w:b/>
      <w:color w:val="000000"/>
      <w:sz w:val="16"/>
      <w:szCs w:val="16"/>
    </w:rPr>
  </w:style>
  <w:style w:type="paragraph" w:customStyle="1" w:styleId="Tableheader-top">
    <w:name w:val="Table header - top"/>
    <w:basedOn w:val="Unnumberedparagraph"/>
    <w:pPr>
      <w:spacing w:before="60" w:after="60"/>
      <w:jc w:val="center"/>
    </w:pPr>
    <w:rPr>
      <w:b/>
      <w:sz w:val="22"/>
    </w:rPr>
  </w:style>
  <w:style w:type="paragraph" w:customStyle="1" w:styleId="Header-recto">
    <w:name w:val="Header - recto"/>
    <w:basedOn w:val="Header"/>
    <w:pPr>
      <w:pBdr>
        <w:bottom w:val="single" w:sz="4" w:space="5" w:color="auto"/>
      </w:pBdr>
      <w:tabs>
        <w:tab w:val="clear" w:pos="4513"/>
        <w:tab w:val="clear" w:pos="9026"/>
        <w:tab w:val="right" w:pos="7938"/>
      </w:tabs>
      <w:spacing w:after="0" w:line="200" w:lineRule="exact"/>
    </w:pPr>
    <w:rPr>
      <w:rFonts w:ascii="Tahoma" w:eastAsia="Times New Roman" w:hAnsi="Tahoma"/>
      <w:b/>
      <w:color w:val="000000"/>
      <w:sz w:val="16"/>
      <w:szCs w:val="16"/>
    </w:rPr>
  </w:style>
  <w:style w:type="paragraph" w:customStyle="1" w:styleId="Tabletext-left">
    <w:name w:val="Table text - left"/>
    <w:basedOn w:val="Unnumberedparagraph"/>
    <w:pPr>
      <w:spacing w:before="60" w:after="60"/>
    </w:pPr>
    <w:rPr>
      <w:sz w:val="22"/>
    </w:rPr>
  </w:style>
  <w:style w:type="paragraph" w:customStyle="1" w:styleId="Tabletext-centred">
    <w:name w:val="Table text - centred"/>
    <w:basedOn w:val="Unnumberedparagraph"/>
    <w:pPr>
      <w:spacing w:before="60" w:after="60"/>
      <w:jc w:val="center"/>
    </w:pPr>
    <w:rPr>
      <w:sz w:val="22"/>
    </w:rPr>
  </w:style>
  <w:style w:type="paragraph" w:customStyle="1" w:styleId="Tabletextbullet">
    <w:name w:val="Table text bullet"/>
    <w:basedOn w:val="Normal"/>
    <w:pPr>
      <w:numPr>
        <w:numId w:val="3"/>
      </w:numPr>
      <w:tabs>
        <w:tab w:val="left" w:pos="567"/>
        <w:tab w:val="num" w:pos="927"/>
      </w:tabs>
      <w:spacing w:before="60" w:after="60" w:line="240" w:lineRule="auto"/>
      <w:ind w:left="568" w:hanging="357"/>
    </w:pPr>
    <w:rPr>
      <w:rFonts w:ascii="Tahoma" w:eastAsia="Times New Roman" w:hAnsi="Tahoma" w:cs="Times New Roman"/>
      <w:color w:val="000000"/>
      <w:szCs w:val="24"/>
    </w:rPr>
  </w:style>
  <w:style w:type="paragraph" w:customStyle="1" w:styleId="Tabletext-numbered">
    <w:name w:val="Table text - numbered"/>
    <w:basedOn w:val="Numberedparagraph"/>
    <w:pPr>
      <w:spacing w:before="60" w:after="60"/>
    </w:pPr>
    <w:rPr>
      <w:sz w:val="22"/>
    </w:rPr>
  </w:style>
  <w:style w:type="paragraph" w:customStyle="1" w:styleId="Numberedlist">
    <w:name w:val="Numbered list"/>
    <w:basedOn w:val="Normal"/>
    <w:pPr>
      <w:numPr>
        <w:numId w:val="4"/>
      </w:numPr>
      <w:tabs>
        <w:tab w:val="num" w:pos="900"/>
        <w:tab w:val="left" w:pos="1247"/>
      </w:tabs>
      <w:spacing w:after="0" w:line="240" w:lineRule="auto"/>
      <w:ind w:left="896" w:hanging="357"/>
    </w:pPr>
    <w:rPr>
      <w:rFonts w:ascii="Tahoma" w:eastAsia="Times New Roman" w:hAnsi="Tahoma" w:cs="Times New Roman"/>
      <w:color w:val="000000"/>
      <w:sz w:val="24"/>
      <w:szCs w:val="24"/>
    </w:rPr>
  </w:style>
  <w:style w:type="paragraph" w:customStyle="1" w:styleId="Bulletsdashes">
    <w:name w:val="Bullets (dashes)"/>
    <w:basedOn w:val="Bulletsspaced"/>
    <w:pPr>
      <w:numPr>
        <w:numId w:val="31"/>
      </w:numPr>
      <w:tabs>
        <w:tab w:val="clear" w:pos="1627"/>
        <w:tab w:val="num" w:pos="720"/>
        <w:tab w:val="left" w:pos="1247"/>
      </w:tabs>
      <w:spacing w:after="60"/>
      <w:ind w:left="1247" w:hanging="340"/>
    </w:pPr>
  </w:style>
  <w:style w:type="paragraph" w:styleId="Quote">
    <w:name w:val="Quote"/>
    <w:basedOn w:val="Unnumberedparagraph"/>
    <w:link w:val="QuoteChar"/>
    <w:qFormat/>
    <w:pPr>
      <w:ind w:left="1134"/>
    </w:pPr>
  </w:style>
  <w:style w:type="character" w:customStyle="1" w:styleId="QuoteChar">
    <w:name w:val="Quote Char"/>
    <w:basedOn w:val="DefaultParagraphFont"/>
    <w:link w:val="Quote"/>
    <w:rPr>
      <w:rFonts w:ascii="Tahoma" w:hAnsi="Tahoma"/>
      <w:color w:val="000000"/>
      <w:sz w:val="24"/>
      <w:szCs w:val="24"/>
    </w:rPr>
  </w:style>
  <w:style w:type="paragraph" w:customStyle="1" w:styleId="Numberedparagraph-unnumberdextrapara">
    <w:name w:val="Numbered paragraph - unnumberd extra para"/>
    <w:basedOn w:val="Numberedparagraph"/>
    <w:next w:val="Numberedparagraph"/>
    <w:pPr>
      <w:tabs>
        <w:tab w:val="clear" w:pos="720"/>
      </w:tabs>
      <w:ind w:firstLine="0"/>
    </w:pPr>
    <w:rPr>
      <w:szCs w:val="20"/>
    </w:rPr>
  </w:style>
  <w:style w:type="paragraph" w:customStyle="1" w:styleId="Figurestext">
    <w:name w:val="Figures text"/>
    <w:basedOn w:val="Normal"/>
    <w:pPr>
      <w:pBdr>
        <w:bar w:val="single" w:sz="4" w:color="auto"/>
      </w:pBdr>
      <w:spacing w:after="0" w:line="240" w:lineRule="auto"/>
      <w:ind w:left="1080" w:hanging="1080"/>
    </w:pPr>
    <w:rPr>
      <w:rFonts w:ascii="Tahoma" w:eastAsia="Times New Roman" w:hAnsi="Tahoma" w:cs="Tahoma"/>
      <w:b/>
      <w:color w:val="000000"/>
      <w:sz w:val="20"/>
      <w:szCs w:val="20"/>
    </w:rPr>
  </w:style>
  <w:style w:type="character" w:styleId="Emphasis">
    <w:name w:val="Emphasis"/>
    <w:qFormat/>
    <w:rPr>
      <w:rFonts w:cs="Times New Roman"/>
      <w:i/>
      <w:iCs/>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pPr>
      <w:spacing w:after="240"/>
    </w:pPr>
  </w:style>
  <w:style w:type="paragraph" w:customStyle="1" w:styleId="Numberedlist-lastnumber">
    <w:name w:val="Numbered list - last number"/>
    <w:basedOn w:val="Numberedlist"/>
    <w:next w:val="Numberedparagraph"/>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after="0" w:line="200" w:lineRule="exact"/>
    </w:pPr>
    <w:rPr>
      <w:rFonts w:ascii="Tahoma" w:eastAsia="Times New Roman" w:hAnsi="Tahoma" w:cs="Times New Roman"/>
      <w:color w:val="000000"/>
      <w:sz w:val="14"/>
      <w:szCs w:val="24"/>
    </w:rPr>
  </w:style>
  <w:style w:type="paragraph" w:customStyle="1" w:styleId="Casestudy">
    <w:name w:val="Case study"/>
    <w:basedOn w:val="Quote"/>
    <w:pPr>
      <w:shd w:val="clear" w:color="auto" w:fill="CCCCCC"/>
    </w:pPr>
  </w:style>
  <w:style w:type="paragraph" w:customStyle="1" w:styleId="Bulletscasestudy">
    <w:name w:val="Bullets (case study)"/>
    <w:basedOn w:val="Casestudy"/>
    <w:pPr>
      <w:numPr>
        <w:numId w:val="32"/>
      </w:numPr>
      <w:tabs>
        <w:tab w:val="clear" w:pos="1494"/>
        <w:tab w:val="left" w:pos="340"/>
        <w:tab w:val="num" w:pos="720"/>
      </w:tabs>
      <w:ind w:left="720"/>
    </w:pPr>
  </w:style>
  <w:style w:type="paragraph" w:customStyle="1" w:styleId="CoverStats">
    <w:name w:val="Cover Stats"/>
    <w:basedOn w:val="Normal"/>
    <w:link w:val="CoverStatsChar"/>
    <w:pPr>
      <w:pBdr>
        <w:between w:val="single" w:sz="4" w:space="3" w:color="auto"/>
      </w:pBdr>
      <w:spacing w:after="0" w:line="240" w:lineRule="auto"/>
    </w:pPr>
    <w:rPr>
      <w:rFonts w:ascii="Tahoma" w:eastAsia="Times New Roman" w:hAnsi="Tahoma" w:cs="Times New Roman"/>
      <w:color w:val="000000"/>
      <w:sz w:val="20"/>
      <w:szCs w:val="20"/>
    </w:rPr>
  </w:style>
  <w:style w:type="character" w:customStyle="1" w:styleId="CoverStatsChar">
    <w:name w:val="Cover Stats Char"/>
    <w:link w:val="CoverStats"/>
    <w:locked/>
    <w:rPr>
      <w:rFonts w:ascii="Tahoma" w:eastAsia="Times New Roman" w:hAnsi="Tahoma" w:cs="Times New Roman"/>
      <w:color w:val="000000"/>
      <w:sz w:val="20"/>
      <w:szCs w:val="20"/>
    </w:rPr>
  </w:style>
  <w:style w:type="paragraph" w:customStyle="1" w:styleId="Copyright">
    <w:name w:val="Copyright"/>
    <w:basedOn w:val="Normal"/>
    <w:pPr>
      <w:spacing w:after="120" w:line="260" w:lineRule="exact"/>
    </w:pPr>
    <w:rPr>
      <w:rFonts w:ascii="Tahoma" w:eastAsia="Times New Roman" w:hAnsi="Tahoma" w:cs="Times New Roman"/>
      <w:color w:val="000000"/>
      <w:sz w:val="20"/>
      <w:szCs w:val="20"/>
    </w:rPr>
  </w:style>
  <w:style w:type="paragraph" w:customStyle="1" w:styleId="Contentsheading">
    <w:name w:val="Contents heading"/>
    <w:basedOn w:val="Title"/>
    <w:pPr>
      <w:pBdr>
        <w:bottom w:val="single" w:sz="4" w:space="9" w:color="auto"/>
      </w:pBdr>
      <w:spacing w:after="1134"/>
      <w:jc w:val="left"/>
    </w:pPr>
    <w:rPr>
      <w:rFonts w:ascii="Tahoma" w:hAnsi="Tahoma" w:cs="Times New Roman"/>
      <w:bCs w:val="0"/>
      <w:noProof/>
      <w:color w:val="000000"/>
      <w:kern w:val="28"/>
      <w:sz w:val="32"/>
      <w:szCs w:val="20"/>
    </w:rPr>
  </w:style>
  <w:style w:type="paragraph" w:customStyle="1" w:styleId="Footer-LHSEven">
    <w:name w:val="Footer - LHS Even"/>
    <w:basedOn w:val="Footer"/>
    <w:pPr>
      <w:pBdr>
        <w:top w:val="single" w:sz="4" w:space="6" w:color="auto"/>
      </w:pBdr>
      <w:tabs>
        <w:tab w:val="clear" w:pos="4513"/>
        <w:tab w:val="clear" w:pos="9026"/>
        <w:tab w:val="right" w:pos="8505"/>
      </w:tabs>
    </w:pPr>
    <w:rPr>
      <w:rFonts w:ascii="Tahoma" w:eastAsia="Times New Roman" w:hAnsi="Tahoma" w:cs="Times New Roman"/>
      <w:b/>
      <w:color w:val="000000"/>
      <w:sz w:val="16"/>
      <w:szCs w:val="20"/>
    </w:rPr>
  </w:style>
  <w:style w:type="paragraph" w:customStyle="1" w:styleId="Footer-RHSOdd">
    <w:name w:val="Footer - RHS Odd"/>
    <w:basedOn w:val="Footer-LHSEven"/>
    <w:pPr>
      <w:tabs>
        <w:tab w:val="clear" w:pos="8505"/>
        <w:tab w:val="left" w:pos="567"/>
      </w:tabs>
    </w:pPr>
  </w:style>
  <w:style w:type="character" w:styleId="HTMLAcronym">
    <w:name w:val="HTML Acronym"/>
    <w:rPr>
      <w:rFonts w:cs="Times New Roman"/>
    </w:rPr>
  </w:style>
  <w:style w:type="paragraph" w:customStyle="1" w:styleId="TitleNOsubtitle">
    <w:name w:val="Title NO subtitle"/>
    <w:basedOn w:val="Title"/>
    <w:pPr>
      <w:pBdr>
        <w:bottom w:val="single" w:sz="4" w:space="9" w:color="auto"/>
      </w:pBdr>
      <w:spacing w:after="1134"/>
      <w:jc w:val="left"/>
    </w:pPr>
    <w:rPr>
      <w:rFonts w:ascii="Tahoma" w:hAnsi="Tahoma" w:cs="Times New Roman"/>
      <w:b w:val="0"/>
      <w:bCs w:val="0"/>
      <w:color w:val="000000"/>
      <w:kern w:val="28"/>
      <w:sz w:val="52"/>
    </w:rPr>
  </w:style>
  <w:style w:type="paragraph" w:customStyle="1" w:styleId="StyleCoverStatsBold">
    <w:name w:val="Style Cover Stats + Bold"/>
    <w:basedOn w:val="CoverStats"/>
    <w:link w:val="StyleCoverStatsBoldChar"/>
    <w:semiHidden/>
    <w:rPr>
      <w:b/>
      <w:bCs/>
    </w:rPr>
  </w:style>
  <w:style w:type="character" w:customStyle="1" w:styleId="StyleCoverStatsBoldChar">
    <w:name w:val="Style Cover Stats + Bold Char"/>
    <w:link w:val="StyleCoverStatsBold"/>
    <w:semiHidden/>
    <w:locked/>
    <w:rPr>
      <w:rFonts w:ascii="Tahoma" w:eastAsia="Times New Roman" w:hAnsi="Tahoma" w:cs="Times New Roman"/>
      <w:b/>
      <w:bCs/>
      <w:color w:val="000000"/>
      <w:sz w:val="20"/>
      <w:szCs w:val="20"/>
    </w:rPr>
  </w:style>
  <w:style w:type="paragraph" w:styleId="PlainText">
    <w:name w:val="Plain Text"/>
    <w:basedOn w:val="Normal"/>
    <w:link w:val="PlainTextChar"/>
    <w:pPr>
      <w:spacing w:after="0" w:line="240" w:lineRule="auto"/>
    </w:pPr>
    <w:rPr>
      <w:rFonts w:ascii="Tahoma" w:eastAsia="Times New Roman" w:hAnsi="Tahoma" w:cs="Tahoma"/>
      <w:sz w:val="20"/>
      <w:szCs w:val="20"/>
      <w:lang w:eastAsia="en-GB"/>
    </w:rPr>
  </w:style>
  <w:style w:type="character" w:customStyle="1" w:styleId="PlainTextChar">
    <w:name w:val="Plain Text Char"/>
    <w:basedOn w:val="DefaultParagraphFont"/>
    <w:link w:val="PlainText"/>
    <w:rPr>
      <w:rFonts w:ascii="Tahoma" w:eastAsia="Times New Roman" w:hAnsi="Tahoma" w:cs="Tahoma"/>
      <w:sz w:val="20"/>
      <w:szCs w:val="20"/>
      <w:lang w:eastAsia="en-GB"/>
    </w:rPr>
  </w:style>
  <w:style w:type="character" w:customStyle="1" w:styleId="CharCharChar">
    <w:name w:val="Char Char Char"/>
    <w:rPr>
      <w:rFonts w:ascii="Arial" w:hAnsi="Arial"/>
      <w:sz w:val="24"/>
      <w:szCs w:val="24"/>
      <w:lang w:val="en-GB" w:eastAsia="en-GB" w:bidi="ar-SA"/>
    </w:rPr>
  </w:style>
  <w:style w:type="character" w:customStyle="1" w:styleId="CharChar1">
    <w:name w:val="Char Char1"/>
    <w:rPr>
      <w:sz w:val="24"/>
      <w:szCs w:val="24"/>
      <w:lang w:val="en-GB" w:eastAsia="en-GB" w:bidi="ar-SA"/>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lang w:eastAsia="en-GB"/>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4"/>
      <w:szCs w:val="24"/>
      <w:lang w:eastAsia="en-GB"/>
    </w:rPr>
  </w:style>
  <w:style w:type="paragraph" w:customStyle="1" w:styleId="DfESOutNumbered">
    <w:name w:val="DfESOutNumbered"/>
    <w:basedOn w:val="Normal"/>
    <w:pPr>
      <w:widowControl w:val="0"/>
      <w:numPr>
        <w:numId w:val="3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CommentReference">
    <w:name w:val="annotation reference"/>
    <w:rPr>
      <w:sz w:val="16"/>
      <w:szCs w:val="16"/>
    </w:rPr>
  </w:style>
  <w:style w:type="paragraph" w:styleId="NoSpacing">
    <w:name w:val="No Spacing"/>
    <w:uiPriority w:val="1"/>
    <w:qFormat/>
    <w:pPr>
      <w:spacing w:after="0" w:line="240" w:lineRule="auto"/>
    </w:pPr>
    <w:rPr>
      <w:rFonts w:ascii="Calibri" w:eastAsia="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DB63604D176D4F8D747C6E57A6A2F8" ma:contentTypeVersion="12" ma:contentTypeDescription="Create a new document." ma:contentTypeScope="" ma:versionID="95a6d45df4dd17f7caa5102dee5b30a5">
  <xsd:schema xmlns:xsd="http://www.w3.org/2001/XMLSchema" xmlns:xs="http://www.w3.org/2001/XMLSchema" xmlns:p="http://schemas.microsoft.com/office/2006/metadata/properties" xmlns:ns2="00384976-28a3-4402-9590-a25c8bc802ff" xmlns:ns3="2efbcfbf-aa56-4efd-b9cc-d24f34dac2d6" targetNamespace="http://schemas.microsoft.com/office/2006/metadata/properties" ma:root="true" ma:fieldsID="6f7632c519d79ec269d56f4d48302098" ns2:_="" ns3:_="">
    <xsd:import namespace="00384976-28a3-4402-9590-a25c8bc802ff"/>
    <xsd:import namespace="2efbcfbf-aa56-4efd-b9cc-d24f34dac2d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84976-28a3-4402-9590-a25c8bc802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cd0fe9f-59d2-4f89-bcd6-d341e75c7c3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bcfbf-aa56-4efd-b9cc-d24f34dac2d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2daa25-74dc-4321-b264-043adbfea210}" ma:internalName="TaxCatchAll" ma:showField="CatchAllData" ma:web="2efbcfbf-aa56-4efd-b9cc-d24f34dac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efbcfbf-aa56-4efd-b9cc-d24f34dac2d6" xsi:nil="true"/>
    <lcf76f155ced4ddcb4097134ff3c332f xmlns="00384976-28a3-4402-9590-a25c8bc802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8AF996-F501-4844-9C08-1D3F29AB79F9}">
  <ds:schemaRefs>
    <ds:schemaRef ds:uri="http://schemas.openxmlformats.org/officeDocument/2006/bibliography"/>
  </ds:schemaRefs>
</ds:datastoreItem>
</file>

<file path=customXml/itemProps2.xml><?xml version="1.0" encoding="utf-8"?>
<ds:datastoreItem xmlns:ds="http://schemas.openxmlformats.org/officeDocument/2006/customXml" ds:itemID="{0CAD037A-771F-452C-B9A8-565F7CC206BC}">
  <ds:schemaRefs>
    <ds:schemaRef ds:uri="http://schemas.microsoft.com/sharepoint/v3/contenttype/forms"/>
  </ds:schemaRefs>
</ds:datastoreItem>
</file>

<file path=customXml/itemProps3.xml><?xml version="1.0" encoding="utf-8"?>
<ds:datastoreItem xmlns:ds="http://schemas.openxmlformats.org/officeDocument/2006/customXml" ds:itemID="{B4D05AAA-5A30-443D-8DAE-F534101E3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84976-28a3-4402-9590-a25c8bc802ff"/>
    <ds:schemaRef ds:uri="2efbcfbf-aa56-4efd-b9cc-d24f34dac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287E9-931A-4292-95C7-55616FCE8E72}">
  <ds:schemaRefs>
    <ds:schemaRef ds:uri="http://schemas.microsoft.com/office/2006/metadata/properties"/>
    <ds:schemaRef ds:uri="http://schemas.microsoft.com/office/infopath/2007/PartnerControls"/>
    <ds:schemaRef ds:uri="2efbcfbf-aa56-4efd-b9cc-d24f34dac2d6"/>
    <ds:schemaRef ds:uri="00384976-28a3-4402-9590-a25c8bc802f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1497</Words>
  <Characters>8538</Characters>
  <Application>Microsoft Office Word</Application>
  <DocSecurity>0</DocSecurity>
  <Lines>71</Lines>
  <Paragraphs>20</Paragraphs>
  <ScaleCrop>false</ScaleCrop>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Nick Coates</cp:lastModifiedBy>
  <cp:revision>2</cp:revision>
  <dcterms:created xsi:type="dcterms:W3CDTF">2025-03-26T12:16:00Z</dcterms:created>
  <dcterms:modified xsi:type="dcterms:W3CDTF">2025-03-26T12:16:00Z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0x01010034DB63604D176D4F8D747C6E57A6A2F8</vt:lpwstr>
  </property>
  <property fmtid="{D5CDD505-2E9C-101B-9397-08002B2CF9AE}" pid="3" name="MediaServiceImageTags">
    <vt:lpwstr/>
  </property>
</Properties>
</file>