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377D" w14:textId="08B6BDCB" w:rsidR="0069539B" w:rsidRDefault="007F13BC" w:rsidP="007F13BC">
      <w:pPr>
        <w:rPr>
          <w:sz w:val="36"/>
        </w:rPr>
        <w:sectPr w:rsidR="0069539B">
          <w:type w:val="continuous"/>
          <w:pgSz w:w="16840" w:h="11910" w:orient="landscape"/>
          <w:pgMar w:top="0" w:right="580" w:bottom="0" w:left="540" w:header="720" w:footer="720" w:gutter="0"/>
          <w:cols w:space="720"/>
        </w:sectPr>
      </w:pPr>
      <w:r>
        <w:rPr>
          <w:noProof/>
          <w:lang w:val="en-GB" w:eastAsia="en-GB"/>
        </w:rPr>
        <mc:AlternateContent>
          <mc:Choice Requires="wps">
            <w:drawing>
              <wp:anchor distT="0" distB="0" distL="114300" distR="114300" simplePos="0" relativeHeight="487590912" behindDoc="0" locked="0" layoutInCell="1" allowOverlap="1" wp14:anchorId="659BC6A5" wp14:editId="3BA2E4F1">
                <wp:simplePos x="0" y="0"/>
                <wp:positionH relativeFrom="column">
                  <wp:posOffset>53975</wp:posOffset>
                </wp:positionH>
                <wp:positionV relativeFrom="paragraph">
                  <wp:posOffset>795383</wp:posOffset>
                </wp:positionV>
                <wp:extent cx="3913632" cy="741751"/>
                <wp:effectExtent l="0" t="0" r="10795" b="7620"/>
                <wp:wrapNone/>
                <wp:docPr id="2043609842" name="Text Box 9"/>
                <wp:cNvGraphicFramePr/>
                <a:graphic xmlns:a="http://schemas.openxmlformats.org/drawingml/2006/main">
                  <a:graphicData uri="http://schemas.microsoft.com/office/word/2010/wordprocessingShape">
                    <wps:wsp>
                      <wps:cNvSpPr txBox="1"/>
                      <wps:spPr>
                        <a:xfrm>
                          <a:off x="0" y="0"/>
                          <a:ext cx="3913632" cy="741751"/>
                        </a:xfrm>
                        <a:prstGeom prst="rect">
                          <a:avLst/>
                        </a:prstGeom>
                        <a:solidFill>
                          <a:schemeClr val="lt1"/>
                        </a:solidFill>
                        <a:ln w="6350">
                          <a:solidFill>
                            <a:prstClr val="black"/>
                          </a:solidFill>
                        </a:ln>
                      </wps:spPr>
                      <wps:txbx>
                        <w:txbxContent>
                          <w:p w14:paraId="745D1874" w14:textId="6EC6AE4A" w:rsidR="007F13BC" w:rsidRPr="007F13BC" w:rsidRDefault="007F13BC">
                            <w:pPr>
                              <w:rPr>
                                <w:sz w:val="40"/>
                                <w:szCs w:val="40"/>
                                <w:lang w:val="en-GB"/>
                              </w:rPr>
                            </w:pPr>
                            <w:r w:rsidRPr="007F13BC">
                              <w:rPr>
                                <w:sz w:val="40"/>
                                <w:szCs w:val="40"/>
                                <w:lang w:val="en-GB"/>
                              </w:rPr>
                              <w:t>Darley and Summerbridge Sports Funding Statement 2024 - 2025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9BC6A5" id="_x0000_t202" coordsize="21600,21600" o:spt="202" path="m,l,21600r21600,l21600,xe">
                <v:stroke joinstyle="miter"/>
                <v:path gradientshapeok="t" o:connecttype="rect"/>
              </v:shapetype>
              <v:shape id="Text Box 9" o:spid="_x0000_s1026" type="#_x0000_t202" style="position:absolute;margin-left:4.25pt;margin-top:62.65pt;width:308.15pt;height:58.4pt;z-index:48759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" fillcolor="white [3201]" strokeweight=".5pt">
                <v:textbox>
                  <w:txbxContent>
                    <w:p w14:paraId="745D1874" w14:textId="6EC6AE4A" w:rsidR="007F13BC" w:rsidRPr="007F13BC" w:rsidRDefault="007F13BC">
                      <w:pPr>
                        <w:rPr>
                          <w:sz w:val="40"/>
                          <w:szCs w:val="40"/>
                          <w:lang w:val="en-GB"/>
                        </w:rPr>
                      </w:pPr>
                      <w:r w:rsidRPr="007F13BC">
                        <w:rPr>
                          <w:sz w:val="40"/>
                          <w:szCs w:val="40"/>
                          <w:lang w:val="en-GB"/>
                        </w:rPr>
                        <w:t>Darley and Summerbridge Sports Funding Statement 2024 - 2025</w:t>
                      </w:r>
                    </w:p>
                  </w:txbxContent>
                </v:textbox>
              </v:shape>
            </w:pict>
          </mc:Fallback>
        </mc:AlternateContent>
      </w:r>
      <w:r>
        <w:rPr>
          <w:noProof/>
          <w:lang w:val="en-GB" w:eastAsia="en-GB"/>
        </w:rPr>
        <w:drawing>
          <wp:anchor distT="0" distB="0" distL="114300" distR="114300" simplePos="0" relativeHeight="251660800" behindDoc="1" locked="0" layoutInCell="1" allowOverlap="1" wp14:anchorId="7474048E" wp14:editId="33E0E27E">
            <wp:simplePos x="0" y="0"/>
            <wp:positionH relativeFrom="column">
              <wp:posOffset>-324231</wp:posOffset>
            </wp:positionH>
            <wp:positionV relativeFrom="paragraph">
              <wp:posOffset>-8890</wp:posOffset>
            </wp:positionV>
            <wp:extent cx="10699750" cy="7564974"/>
            <wp:effectExtent l="0" t="0" r="6350" b="0"/>
            <wp:wrapNone/>
            <wp:docPr id="1597181837" name="Picture 4" descr="A young child in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81837" name="Picture 4" descr="A young child in a swimming p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0" cy="75649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8A283" w14:textId="78F64DCA" w:rsidR="0069539B" w:rsidRPr="007F13BC" w:rsidRDefault="007F13BC" w:rsidP="007F13BC">
      <w:pPr>
        <w:pStyle w:val="BodyText"/>
        <w:spacing w:before="18" w:line="339" w:lineRule="exact"/>
      </w:pPr>
      <w:r>
        <w:rPr>
          <w:noProof/>
          <w:lang w:val="en-GB" w:eastAsia="en-GB"/>
        </w:rPr>
        <w:lastRenderedPageBreak/>
        <mc:AlternateContent>
          <mc:Choice Requires="wps">
            <w:drawing>
              <wp:anchor distT="0" distB="0" distL="0" distR="0" simplePos="0" relativeHeight="487589888" behindDoc="1" locked="0" layoutInCell="1" allowOverlap="1" wp14:anchorId="5FBD8AD1" wp14:editId="6C6EEFA0">
                <wp:simplePos x="0" y="0"/>
                <wp:positionH relativeFrom="page">
                  <wp:posOffset>434975</wp:posOffset>
                </wp:positionH>
                <wp:positionV relativeFrom="paragraph">
                  <wp:posOffset>102870</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14B17C37"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7F13BC">
                              <w:rPr>
                                <w:b/>
                                <w:color w:val="FFFFFF"/>
                                <w:spacing w:val="-2"/>
                                <w:sz w:val="36"/>
                              </w:rPr>
                              <w:t>4</w:t>
                            </w:r>
                            <w:r>
                              <w:rPr>
                                <w:b/>
                                <w:color w:val="FFFFFF"/>
                                <w:spacing w:val="-2"/>
                                <w:sz w:val="36"/>
                              </w:rPr>
                              <w:t>/202</w:t>
                            </w:r>
                            <w:r w:rsidR="007F13BC">
                              <w:rPr>
                                <w:b/>
                                <w:color w:val="FFFFFF"/>
                                <w:spacing w:val="-2"/>
                                <w:sz w:val="36"/>
                              </w:rPr>
                              <w:t>5</w:t>
                            </w:r>
                            <w:r>
                              <w:rPr>
                                <w:b/>
                                <w:color w:val="FFFFFF"/>
                                <w:spacing w:val="-2"/>
                                <w:sz w:val="36"/>
                              </w:rPr>
                              <w:t>)</w:t>
                            </w:r>
                          </w:p>
                        </w:txbxContent>
                      </wps:txbx>
                      <wps:bodyPr wrap="square" lIns="0" tIns="0" rIns="0" bIns="0" rtlCol="0">
                        <a:noAutofit/>
                      </wps:bodyPr>
                    </wps:wsp>
                  </a:graphicData>
                </a:graphic>
              </wp:anchor>
            </w:drawing>
          </mc:Choice>
          <mc:Fallback>
            <w:pict>
              <v:shape w14:anchorId="5FBD8AD1" id="Textbox 31" o:spid="_x0000_s1027" type="#_x0000_t202" style="position:absolute;margin-left:34.25pt;margin-top:8.1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" fillcolor="#ed2124" stroked="f">
                <v:textbox inset="0,0,0,0">
                  <w:txbxContent>
                    <w:p w14:paraId="2634A94B" w14:textId="14B17C37"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7F13BC">
                        <w:rPr>
                          <w:b/>
                          <w:color w:val="FFFFFF"/>
                          <w:spacing w:val="-2"/>
                          <w:sz w:val="36"/>
                        </w:rPr>
                        <w:t>4</w:t>
                      </w:r>
                      <w:r>
                        <w:rPr>
                          <w:b/>
                          <w:color w:val="FFFFFF"/>
                          <w:spacing w:val="-2"/>
                          <w:sz w:val="36"/>
                        </w:rPr>
                        <w:t>/202</w:t>
                      </w:r>
                      <w:r w:rsidR="007F13BC">
                        <w:rPr>
                          <w:b/>
                          <w:color w:val="FFFFFF"/>
                          <w:spacing w:val="-2"/>
                          <w:sz w:val="36"/>
                        </w:rPr>
                        <w:t>5</w:t>
                      </w:r>
                      <w:r>
                        <w:rPr>
                          <w:b/>
                          <w:color w:val="FFFFFF"/>
                          <w:spacing w:val="-2"/>
                          <w:sz w:val="36"/>
                        </w:rPr>
                        <w:t>)</w:t>
                      </w:r>
                    </w:p>
                  </w:txbxContent>
                </v:textbox>
                <w10:wrap type="topAndBottom" anchorx="page"/>
              </v:shape>
            </w:pict>
          </mc:Fallback>
        </mc:AlternateContent>
      </w:r>
      <w:r w:rsidR="00F61EF5">
        <w:rPr>
          <w:noProof/>
          <w:lang w:val="en-GB" w:eastAsia="en-GB"/>
        </w:rPr>
        <mc:AlternateContent>
          <mc:Choice Requires="wps">
            <w:drawing>
              <wp:anchor distT="0" distB="0" distL="0" distR="0" simplePos="0" relativeHeight="251656704" behindDoc="1" locked="0" layoutInCell="1" allowOverlap="1" wp14:anchorId="3571AEAE" wp14:editId="01F77921">
                <wp:simplePos x="0" y="0"/>
                <wp:positionH relativeFrom="page">
                  <wp:posOffset>976654</wp:posOffset>
                </wp:positionH>
                <wp:positionV relativeFrom="page">
                  <wp:posOffset>7104175</wp:posOffset>
                </wp:positionV>
                <wp:extent cx="18923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52400"/>
                        </a:xfrm>
                        <a:prstGeom prst="rect">
                          <a:avLst/>
                        </a:prstGeom>
                      </wps:spPr>
                      <wps:txbx>
                        <w:txbxContent>
                          <w:p w14:paraId="528C2634" w14:textId="77777777" w:rsidR="0069539B" w:rsidRDefault="00FD26C0">
                            <w:pPr>
                              <w:spacing w:line="240" w:lineRule="exact"/>
                              <w:rPr>
                                <w:sz w:val="24"/>
                              </w:rPr>
                            </w:pPr>
                            <w:r>
                              <w:rPr>
                                <w:color w:val="231F20"/>
                                <w:spacing w:val="-5"/>
                                <w:sz w:val="24"/>
                              </w:rPr>
                              <w:t>by:</w:t>
                            </w:r>
                          </w:p>
                        </w:txbxContent>
                      </wps:txbx>
                      <wps:bodyPr wrap="square" lIns="0" tIns="0" rIns="0" bIns="0" rtlCol="0">
                        <a:noAutofit/>
                      </wps:bodyPr>
                    </wps:wsp>
                  </a:graphicData>
                </a:graphic>
              </wp:anchor>
            </w:drawing>
          </mc:Choice>
          <mc:Fallback>
            <w:pict>
              <v:shape w14:anchorId="3571AEAE" id="Textbox 23" o:spid="_x0000_s1028" type="#_x0000_t202" style="position:absolute;margin-left:76.9pt;margin-top:559.4pt;width:14.9pt;height:1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" filled="f" stroked="f">
                <v:textbox inset="0,0,0,0">
                  <w:txbxContent>
                    <w:p w14:paraId="528C2634" w14:textId="77777777" w:rsidR="0069539B" w:rsidRDefault="00FD26C0">
                      <w:pPr>
                        <w:spacing w:line="240" w:lineRule="exact"/>
                        <w:rPr>
                          <w:sz w:val="24"/>
                        </w:rPr>
                      </w:pPr>
                      <w:r>
                        <w:rPr>
                          <w:color w:val="231F20"/>
                          <w:spacing w:val="-5"/>
                          <w:sz w:val="24"/>
                        </w:rPr>
                        <w:t>by:</w:t>
                      </w:r>
                    </w:p>
                  </w:txbxContent>
                </v:textbox>
                <w10:wrap anchorx="page" anchory="page"/>
              </v:shape>
            </w:pict>
          </mc:Fallback>
        </mc:AlternateContent>
      </w:r>
    </w:p>
    <w:p w14:paraId="751F50A1" w14:textId="77777777" w:rsidR="0069539B" w:rsidRDefault="0069539B">
      <w:pPr>
        <w:pStyle w:val="BodyText"/>
        <w:rPr>
          <w:sz w:val="6"/>
        </w:rPr>
      </w:pP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043"/>
        <w:gridCol w:w="6556"/>
        <w:gridCol w:w="4768"/>
      </w:tblGrid>
      <w:tr w:rsidR="0069539B" w14:paraId="638364D7" w14:textId="77777777" w:rsidTr="003A4167">
        <w:trPr>
          <w:trHeight w:val="499"/>
        </w:trPr>
        <w:tc>
          <w:tcPr>
            <w:tcW w:w="4043" w:type="dxa"/>
          </w:tcPr>
          <w:p w14:paraId="59238983" w14:textId="77777777" w:rsidR="0069539B" w:rsidRDefault="00FD26C0">
            <w:pPr>
              <w:pStyle w:val="TableParagraph"/>
              <w:rPr>
                <w:b/>
                <w:sz w:val="28"/>
              </w:rPr>
            </w:pPr>
            <w:r>
              <w:rPr>
                <w:b/>
                <w:color w:val="231F20"/>
                <w:spacing w:val="-2"/>
                <w:sz w:val="28"/>
              </w:rPr>
              <w:t>Activity/Action</w:t>
            </w:r>
          </w:p>
        </w:tc>
        <w:tc>
          <w:tcPr>
            <w:tcW w:w="6556" w:type="dxa"/>
          </w:tcPr>
          <w:p w14:paraId="435F4BAB" w14:textId="77777777" w:rsidR="0069539B" w:rsidRDefault="00FD26C0">
            <w:pPr>
              <w:pStyle w:val="TableParagraph"/>
              <w:ind w:left="79"/>
              <w:rPr>
                <w:b/>
                <w:sz w:val="28"/>
              </w:rPr>
            </w:pPr>
            <w:r>
              <w:rPr>
                <w:b/>
                <w:color w:val="231F20"/>
                <w:spacing w:val="-2"/>
                <w:sz w:val="28"/>
              </w:rPr>
              <w:t>Impact</w:t>
            </w:r>
          </w:p>
        </w:tc>
        <w:tc>
          <w:tcPr>
            <w:tcW w:w="4768" w:type="dxa"/>
          </w:tcPr>
          <w:p w14:paraId="39E6BA3C" w14:textId="7A3F50DF" w:rsidR="0069539B" w:rsidRDefault="00FD26C0">
            <w:pPr>
              <w:pStyle w:val="TableParagraph"/>
              <w:rPr>
                <w:b/>
                <w:sz w:val="28"/>
              </w:rPr>
            </w:pPr>
            <w:r>
              <w:rPr>
                <w:b/>
                <w:color w:val="231F20"/>
                <w:spacing w:val="-2"/>
                <w:sz w:val="28"/>
              </w:rPr>
              <w:t>Comments</w:t>
            </w:r>
          </w:p>
        </w:tc>
      </w:tr>
      <w:tr w:rsidR="0069539B" w14:paraId="63C84A28" w14:textId="77777777" w:rsidTr="003A4167">
        <w:trPr>
          <w:trHeight w:val="2846"/>
        </w:trPr>
        <w:tc>
          <w:tcPr>
            <w:tcW w:w="4043" w:type="dxa"/>
          </w:tcPr>
          <w:p w14:paraId="42C06C2A" w14:textId="560A1B37" w:rsidR="0069539B" w:rsidRPr="003F13C8" w:rsidRDefault="00967AA8">
            <w:pPr>
              <w:pStyle w:val="TableParagraph"/>
              <w:spacing w:before="0"/>
              <w:ind w:left="0"/>
              <w:rPr>
                <w:rFonts w:ascii="Arial" w:hAnsi="Arial" w:cs="Arial"/>
                <w:color w:val="000000" w:themeColor="text1"/>
                <w:sz w:val="28"/>
              </w:rPr>
            </w:pPr>
            <w:r w:rsidRPr="003F13C8">
              <w:rPr>
                <w:rFonts w:ascii="Arial" w:hAnsi="Arial" w:cs="Arial"/>
                <w:color w:val="000000" w:themeColor="text1"/>
                <w:sz w:val="28"/>
              </w:rPr>
              <w:t>Improve resources to ensure that pupils have access to a range of quality equipment so they can experience the broad spectrum of activities over the course of the year</w:t>
            </w:r>
          </w:p>
        </w:tc>
        <w:tc>
          <w:tcPr>
            <w:tcW w:w="6556" w:type="dxa"/>
          </w:tcPr>
          <w:p w14:paraId="049FCDA9" w14:textId="77777777" w:rsidR="003F13C8" w:rsidRDefault="00967AA8">
            <w:pPr>
              <w:pStyle w:val="TableParagraph"/>
              <w:spacing w:before="0"/>
              <w:ind w:left="0"/>
              <w:rPr>
                <w:rFonts w:ascii="Arial" w:hAnsi="Arial" w:cs="Arial"/>
                <w:color w:val="000000" w:themeColor="text1"/>
                <w:sz w:val="28"/>
              </w:rPr>
            </w:pPr>
            <w:r w:rsidRPr="003F13C8">
              <w:rPr>
                <w:rFonts w:ascii="Arial" w:hAnsi="Arial" w:cs="Arial"/>
                <w:color w:val="000000" w:themeColor="text1"/>
                <w:sz w:val="28"/>
              </w:rPr>
              <w:t>Having a range of quality equipment and resources has meant that pupils have been exposed to better quality lessons as they have benefitted from having the ‘tools’ required to fulf</w:t>
            </w:r>
            <w:r w:rsidR="003F13C8" w:rsidRPr="003F13C8">
              <w:rPr>
                <w:rFonts w:ascii="Arial" w:hAnsi="Arial" w:cs="Arial"/>
                <w:color w:val="000000" w:themeColor="text1"/>
                <w:sz w:val="28"/>
              </w:rPr>
              <w:t xml:space="preserve">il the expectations of the planned curriculum.  </w:t>
            </w:r>
          </w:p>
          <w:p w14:paraId="2B9980D9" w14:textId="77777777" w:rsidR="003F13C8" w:rsidRDefault="003F13C8">
            <w:pPr>
              <w:pStyle w:val="TableParagraph"/>
              <w:spacing w:before="0"/>
              <w:ind w:left="0"/>
              <w:rPr>
                <w:rFonts w:ascii="Arial" w:hAnsi="Arial" w:cs="Arial"/>
                <w:color w:val="000000" w:themeColor="text1"/>
                <w:sz w:val="28"/>
              </w:rPr>
            </w:pPr>
          </w:p>
          <w:p w14:paraId="6B025BD9" w14:textId="01A17F33" w:rsidR="0069539B" w:rsidRPr="003F13C8" w:rsidRDefault="003F13C8">
            <w:pPr>
              <w:pStyle w:val="TableParagraph"/>
              <w:spacing w:before="0"/>
              <w:ind w:left="0"/>
              <w:rPr>
                <w:rFonts w:ascii="Arial" w:hAnsi="Arial" w:cs="Arial"/>
                <w:color w:val="000000" w:themeColor="text1"/>
                <w:sz w:val="28"/>
              </w:rPr>
            </w:pPr>
            <w:r w:rsidRPr="003F13C8">
              <w:rPr>
                <w:rFonts w:ascii="Arial" w:hAnsi="Arial" w:cs="Arial"/>
                <w:color w:val="000000" w:themeColor="text1"/>
                <w:sz w:val="28"/>
              </w:rPr>
              <w:t>As a result, the enjoyment and involvement of pupils during PE lessons is evident.</w:t>
            </w:r>
          </w:p>
        </w:tc>
        <w:tc>
          <w:tcPr>
            <w:tcW w:w="4768" w:type="dxa"/>
          </w:tcPr>
          <w:p w14:paraId="548A96CE" w14:textId="0032B0E6" w:rsidR="0069539B" w:rsidRPr="003F13C8" w:rsidRDefault="003F13C8">
            <w:pPr>
              <w:pStyle w:val="TableParagraph"/>
              <w:spacing w:before="0"/>
              <w:ind w:left="0"/>
              <w:rPr>
                <w:rFonts w:ascii="Arial" w:hAnsi="Arial" w:cs="Arial"/>
                <w:color w:val="000000" w:themeColor="text1"/>
                <w:sz w:val="28"/>
              </w:rPr>
            </w:pPr>
            <w:r w:rsidRPr="003F13C8">
              <w:rPr>
                <w:rFonts w:ascii="Arial" w:hAnsi="Arial" w:cs="Arial"/>
                <w:color w:val="000000" w:themeColor="text1"/>
                <w:sz w:val="28"/>
              </w:rPr>
              <w:t>None</w:t>
            </w:r>
          </w:p>
        </w:tc>
      </w:tr>
    </w:tbl>
    <w:p w14:paraId="15D1BAE6" w14:textId="77777777" w:rsidR="0069539B" w:rsidRDefault="0069539B">
      <w:pPr>
        <w:rPr>
          <w:rFonts w:ascii="Times New Roman"/>
          <w:sz w:val="28"/>
        </w:rPr>
        <w:sectPr w:rsidR="0069539B">
          <w:footerReference w:type="default" r:id="rId8"/>
          <w:pgSz w:w="16840" w:h="11910" w:orient="landscape"/>
          <w:pgMar w:top="640" w:right="580" w:bottom="640" w:left="540" w:header="0" w:footer="440" w:gutter="0"/>
          <w:cols w:space="720"/>
        </w:sectPr>
      </w:pPr>
    </w:p>
    <w:p w14:paraId="29FBBF48" w14:textId="77777777" w:rsidR="0069539B" w:rsidRDefault="00FD26C0">
      <w:pPr>
        <w:pStyle w:val="BodyText"/>
        <w:ind w:left="123"/>
        <w:rPr>
          <w:sz w:val="20"/>
        </w:rPr>
      </w:pPr>
      <w:r>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77777777"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w14:anchorId="1C16E9AD" id="Textbox 32"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" fillcolor="#ed2124" stroked="f">
                <v:path arrowok="t"/>
                <v:textbox inset="0,0,0,0">
                  <w:txbxContent>
                    <w:p w14:paraId="7C27775F" w14:textId="77777777"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v:textbox>
                <w10:anchorlock/>
              </v:shape>
            </w:pict>
          </mc:Fallback>
        </mc:AlternateContent>
      </w:r>
    </w:p>
    <w:p w14:paraId="39E5E9B3" w14:textId="77777777" w:rsidR="0069539B" w:rsidRDefault="00FD26C0">
      <w:pPr>
        <w:pStyle w:val="BodyText"/>
        <w:spacing w:line="331" w:lineRule="exact"/>
        <w:ind w:left="180"/>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14:paraId="444348E0"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2609"/>
        <w:gridCol w:w="4252"/>
        <w:gridCol w:w="3287"/>
        <w:gridCol w:w="2702"/>
      </w:tblGrid>
      <w:tr w:rsidR="0069539B" w14:paraId="47865464" w14:textId="77777777" w:rsidTr="003A4167">
        <w:trPr>
          <w:trHeight w:val="1103"/>
        </w:trPr>
        <w:tc>
          <w:tcPr>
            <w:tcW w:w="2568" w:type="dxa"/>
          </w:tcPr>
          <w:p w14:paraId="644F92D6" w14:textId="77777777" w:rsidR="0069539B" w:rsidRDefault="00FD26C0">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2609" w:type="dxa"/>
          </w:tcPr>
          <w:p w14:paraId="5BC1174C" w14:textId="77777777" w:rsidR="0069539B" w:rsidRDefault="00FD26C0">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4252" w:type="dxa"/>
          </w:tcPr>
          <w:p w14:paraId="19A7AC9B" w14:textId="77777777" w:rsidR="0069539B" w:rsidRDefault="00FD26C0">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3287" w:type="dxa"/>
          </w:tcPr>
          <w:p w14:paraId="509582A9" w14:textId="77777777" w:rsidR="0069539B" w:rsidRDefault="00FD26C0">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12C26AC2" w14:textId="77777777" w:rsidR="0069539B" w:rsidRDefault="00FD26C0">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707BB2" w14:paraId="3C7B7123" w14:textId="77777777" w:rsidTr="003A4167">
        <w:trPr>
          <w:trHeight w:val="2059"/>
        </w:trPr>
        <w:tc>
          <w:tcPr>
            <w:tcW w:w="2568" w:type="dxa"/>
          </w:tcPr>
          <w:p w14:paraId="27432F20" w14:textId="77777777" w:rsidR="00811788" w:rsidRPr="003A4167" w:rsidRDefault="00707BB2" w:rsidP="00707BB2">
            <w:pPr>
              <w:pStyle w:val="TableParagraph"/>
              <w:spacing w:before="18" w:line="235" w:lineRule="auto"/>
              <w:ind w:right="162"/>
              <w:rPr>
                <w:rFonts w:ascii="Arial" w:hAnsi="Arial" w:cs="Arial"/>
                <w:iCs/>
                <w:color w:val="4C4D4F"/>
                <w:spacing w:val="-2"/>
                <w:sz w:val="24"/>
                <w:szCs w:val="24"/>
              </w:rPr>
            </w:pPr>
            <w:r w:rsidRPr="003A4167">
              <w:rPr>
                <w:rFonts w:ascii="Arial" w:hAnsi="Arial" w:cs="Arial"/>
                <w:iCs/>
                <w:color w:val="4C4D4F"/>
                <w:sz w:val="24"/>
                <w:szCs w:val="24"/>
              </w:rPr>
              <w:t>CPD</w:t>
            </w:r>
            <w:r w:rsidRPr="003A4167">
              <w:rPr>
                <w:rFonts w:ascii="Arial" w:hAnsi="Arial" w:cs="Arial"/>
                <w:iCs/>
                <w:color w:val="4C4D4F"/>
                <w:spacing w:val="-16"/>
                <w:sz w:val="24"/>
                <w:szCs w:val="24"/>
              </w:rPr>
              <w:t xml:space="preserve"> </w:t>
            </w:r>
            <w:r w:rsidRPr="003A4167">
              <w:rPr>
                <w:rFonts w:ascii="Arial" w:hAnsi="Arial" w:cs="Arial"/>
                <w:iCs/>
                <w:color w:val="4C4D4F"/>
                <w:sz w:val="24"/>
                <w:szCs w:val="24"/>
              </w:rPr>
              <w:t xml:space="preserve">for </w:t>
            </w:r>
            <w:r w:rsidRPr="003A4167">
              <w:rPr>
                <w:rFonts w:ascii="Arial" w:hAnsi="Arial" w:cs="Arial"/>
                <w:iCs/>
                <w:color w:val="4C4D4F"/>
                <w:spacing w:val="-2"/>
                <w:sz w:val="24"/>
                <w:szCs w:val="24"/>
              </w:rPr>
              <w:t>staff by shadowing specialist staff to develop skills and confidence in delivering high quality PE lessons</w:t>
            </w:r>
          </w:p>
          <w:p w14:paraId="0A64E257" w14:textId="77777777" w:rsidR="00811788" w:rsidRPr="003A4167" w:rsidRDefault="00811788" w:rsidP="00707BB2">
            <w:pPr>
              <w:pStyle w:val="TableParagraph"/>
              <w:spacing w:before="18" w:line="235" w:lineRule="auto"/>
              <w:ind w:right="162"/>
              <w:rPr>
                <w:rFonts w:ascii="Arial" w:hAnsi="Arial" w:cs="Arial"/>
                <w:iCs/>
                <w:color w:val="4C4D4F"/>
                <w:spacing w:val="-2"/>
                <w:sz w:val="24"/>
                <w:szCs w:val="24"/>
              </w:rPr>
            </w:pPr>
          </w:p>
          <w:p w14:paraId="5D8CAC94" w14:textId="77777777" w:rsidR="00811788" w:rsidRPr="003A4167" w:rsidRDefault="00811788" w:rsidP="00707BB2">
            <w:pPr>
              <w:pStyle w:val="TableParagraph"/>
              <w:spacing w:before="18" w:line="235" w:lineRule="auto"/>
              <w:ind w:right="162"/>
              <w:rPr>
                <w:rFonts w:ascii="Arial" w:hAnsi="Arial" w:cs="Arial"/>
                <w:iCs/>
                <w:color w:val="4C4D4F"/>
                <w:spacing w:val="-2"/>
                <w:sz w:val="24"/>
                <w:szCs w:val="24"/>
              </w:rPr>
            </w:pPr>
          </w:p>
          <w:p w14:paraId="076057D9" w14:textId="4B69F06F" w:rsidR="00707BB2" w:rsidRPr="003A4167" w:rsidRDefault="00707BB2" w:rsidP="00707BB2">
            <w:pPr>
              <w:pStyle w:val="TableParagraph"/>
              <w:spacing w:before="18" w:line="235" w:lineRule="auto"/>
              <w:ind w:right="162"/>
              <w:rPr>
                <w:rFonts w:ascii="Arial" w:hAnsi="Arial" w:cs="Arial"/>
                <w:iCs/>
                <w:sz w:val="24"/>
                <w:szCs w:val="24"/>
              </w:rPr>
            </w:pPr>
          </w:p>
        </w:tc>
        <w:tc>
          <w:tcPr>
            <w:tcW w:w="2609" w:type="dxa"/>
          </w:tcPr>
          <w:p w14:paraId="30B3E028" w14:textId="01D2B61B" w:rsidR="00707BB2" w:rsidRPr="003A4167" w:rsidRDefault="00707BB2" w:rsidP="00707BB2">
            <w:pPr>
              <w:pStyle w:val="TableParagraph"/>
              <w:spacing w:before="1"/>
              <w:ind w:left="79"/>
              <w:rPr>
                <w:rFonts w:ascii="Arial" w:hAnsi="Arial" w:cs="Arial"/>
                <w:iCs/>
                <w:sz w:val="24"/>
                <w:szCs w:val="24"/>
              </w:rPr>
            </w:pPr>
            <w:r w:rsidRPr="003A4167">
              <w:rPr>
                <w:rFonts w:ascii="Arial" w:hAnsi="Arial" w:cs="Arial"/>
                <w:iCs/>
                <w:color w:val="4C4D4F"/>
                <w:sz w:val="24"/>
                <w:szCs w:val="24"/>
              </w:rPr>
              <w:t>Primary</w:t>
            </w:r>
            <w:r w:rsidRPr="003A4167">
              <w:rPr>
                <w:rFonts w:ascii="Arial" w:hAnsi="Arial" w:cs="Arial"/>
                <w:iCs/>
                <w:color w:val="4C4D4F"/>
                <w:spacing w:val="-6"/>
                <w:sz w:val="24"/>
                <w:szCs w:val="24"/>
              </w:rPr>
              <w:t xml:space="preserve"> </w:t>
            </w:r>
            <w:r w:rsidRPr="003A4167">
              <w:rPr>
                <w:rFonts w:ascii="Arial" w:hAnsi="Arial" w:cs="Arial"/>
                <w:iCs/>
                <w:color w:val="4C4D4F"/>
                <w:sz w:val="24"/>
                <w:szCs w:val="24"/>
              </w:rPr>
              <w:t>generalist</w:t>
            </w:r>
            <w:r w:rsidRPr="003A4167">
              <w:rPr>
                <w:rFonts w:ascii="Arial" w:hAnsi="Arial" w:cs="Arial"/>
                <w:iCs/>
                <w:color w:val="4C4D4F"/>
                <w:spacing w:val="-5"/>
                <w:sz w:val="24"/>
                <w:szCs w:val="24"/>
              </w:rPr>
              <w:t xml:space="preserve"> staff </w:t>
            </w:r>
            <w:r w:rsidRPr="003A4167">
              <w:rPr>
                <w:rFonts w:ascii="Arial" w:hAnsi="Arial" w:cs="Arial"/>
                <w:iCs/>
                <w:color w:val="4C4D4F"/>
                <w:spacing w:val="-2"/>
                <w:sz w:val="24"/>
                <w:szCs w:val="24"/>
              </w:rPr>
              <w:t>and pupils</w:t>
            </w:r>
          </w:p>
        </w:tc>
        <w:tc>
          <w:tcPr>
            <w:tcW w:w="4252" w:type="dxa"/>
          </w:tcPr>
          <w:p w14:paraId="5581092B" w14:textId="77777777" w:rsidR="00707BB2" w:rsidRPr="003A4167" w:rsidRDefault="00707BB2" w:rsidP="00707BB2">
            <w:pPr>
              <w:pStyle w:val="TableParagraph"/>
              <w:spacing w:before="18" w:line="235" w:lineRule="auto"/>
              <w:ind w:left="79" w:right="206"/>
              <w:rPr>
                <w:rFonts w:ascii="Arial" w:hAnsi="Arial" w:cs="Arial"/>
                <w:iCs/>
                <w:sz w:val="24"/>
                <w:szCs w:val="24"/>
              </w:rPr>
            </w:pPr>
            <w:r w:rsidRPr="003A4167">
              <w:rPr>
                <w:rFonts w:ascii="Arial" w:hAnsi="Arial" w:cs="Arial"/>
                <w:iCs/>
                <w:color w:val="4C4D4F"/>
                <w:sz w:val="24"/>
                <w:szCs w:val="24"/>
              </w:rPr>
              <w:t>Key Indicator 1: Increased confidence, knowledge, and skills</w:t>
            </w:r>
            <w:r w:rsidRPr="003A4167">
              <w:rPr>
                <w:rFonts w:ascii="Arial" w:hAnsi="Arial" w:cs="Arial"/>
                <w:iCs/>
                <w:color w:val="4C4D4F"/>
                <w:spacing w:val="-10"/>
                <w:sz w:val="24"/>
                <w:szCs w:val="24"/>
              </w:rPr>
              <w:t xml:space="preserve"> </w:t>
            </w:r>
            <w:r w:rsidRPr="003A4167">
              <w:rPr>
                <w:rFonts w:ascii="Arial" w:hAnsi="Arial" w:cs="Arial"/>
                <w:iCs/>
                <w:color w:val="4C4D4F"/>
                <w:sz w:val="24"/>
                <w:szCs w:val="24"/>
              </w:rPr>
              <w:t>of</w:t>
            </w:r>
            <w:r w:rsidRPr="003A4167">
              <w:rPr>
                <w:rFonts w:ascii="Arial" w:hAnsi="Arial" w:cs="Arial"/>
                <w:iCs/>
                <w:color w:val="4C4D4F"/>
                <w:spacing w:val="-10"/>
                <w:sz w:val="24"/>
                <w:szCs w:val="24"/>
              </w:rPr>
              <w:t xml:space="preserve"> </w:t>
            </w:r>
            <w:r w:rsidRPr="003A4167">
              <w:rPr>
                <w:rFonts w:ascii="Arial" w:hAnsi="Arial" w:cs="Arial"/>
                <w:iCs/>
                <w:color w:val="4C4D4F"/>
                <w:sz w:val="24"/>
                <w:szCs w:val="24"/>
              </w:rPr>
              <w:t>all</w:t>
            </w:r>
            <w:r w:rsidRPr="003A4167">
              <w:rPr>
                <w:rFonts w:ascii="Arial" w:hAnsi="Arial" w:cs="Arial"/>
                <w:iCs/>
                <w:color w:val="4C4D4F"/>
                <w:spacing w:val="-10"/>
                <w:sz w:val="24"/>
                <w:szCs w:val="24"/>
              </w:rPr>
              <w:t xml:space="preserve"> </w:t>
            </w:r>
            <w:r w:rsidRPr="003A4167">
              <w:rPr>
                <w:rFonts w:ascii="Arial" w:hAnsi="Arial" w:cs="Arial"/>
                <w:iCs/>
                <w:color w:val="4C4D4F"/>
                <w:sz w:val="24"/>
                <w:szCs w:val="24"/>
              </w:rPr>
              <w:t>staff</w:t>
            </w:r>
            <w:r w:rsidRPr="003A4167">
              <w:rPr>
                <w:rFonts w:ascii="Arial" w:hAnsi="Arial" w:cs="Arial"/>
                <w:iCs/>
                <w:color w:val="4C4D4F"/>
                <w:spacing w:val="-10"/>
                <w:sz w:val="24"/>
                <w:szCs w:val="24"/>
              </w:rPr>
              <w:t xml:space="preserve"> </w:t>
            </w:r>
            <w:r w:rsidRPr="003A4167">
              <w:rPr>
                <w:rFonts w:ascii="Arial" w:hAnsi="Arial" w:cs="Arial"/>
                <w:iCs/>
                <w:color w:val="4C4D4F"/>
                <w:sz w:val="24"/>
                <w:szCs w:val="24"/>
              </w:rPr>
              <w:t>in</w:t>
            </w:r>
            <w:r w:rsidRPr="003A4167">
              <w:rPr>
                <w:rFonts w:ascii="Arial" w:hAnsi="Arial" w:cs="Arial"/>
                <w:iCs/>
                <w:color w:val="4C4D4F"/>
                <w:spacing w:val="-10"/>
                <w:sz w:val="24"/>
                <w:szCs w:val="24"/>
              </w:rPr>
              <w:t xml:space="preserve"> </w:t>
            </w:r>
            <w:r w:rsidRPr="003A4167">
              <w:rPr>
                <w:rFonts w:ascii="Arial" w:hAnsi="Arial" w:cs="Arial"/>
                <w:iCs/>
                <w:color w:val="4C4D4F"/>
                <w:sz w:val="24"/>
                <w:szCs w:val="24"/>
              </w:rPr>
              <w:t>teaching</w:t>
            </w:r>
            <w:r w:rsidRPr="003A4167">
              <w:rPr>
                <w:rFonts w:ascii="Arial" w:hAnsi="Arial" w:cs="Arial"/>
                <w:iCs/>
                <w:color w:val="4C4D4F"/>
                <w:spacing w:val="-10"/>
                <w:sz w:val="24"/>
                <w:szCs w:val="24"/>
              </w:rPr>
              <w:t xml:space="preserve"> </w:t>
            </w:r>
            <w:r w:rsidRPr="003A4167">
              <w:rPr>
                <w:rFonts w:ascii="Arial" w:hAnsi="Arial" w:cs="Arial"/>
                <w:iCs/>
                <w:color w:val="4C4D4F"/>
                <w:sz w:val="24"/>
                <w:szCs w:val="24"/>
              </w:rPr>
              <w:t>PE and sport.</w:t>
            </w:r>
          </w:p>
          <w:p w14:paraId="524993C2" w14:textId="77777777" w:rsidR="00707BB2" w:rsidRPr="003A4167" w:rsidRDefault="00707BB2" w:rsidP="00707BB2">
            <w:pPr>
              <w:pStyle w:val="TableParagraph"/>
              <w:spacing w:before="11"/>
              <w:ind w:left="0"/>
              <w:rPr>
                <w:rFonts w:ascii="Arial" w:hAnsi="Arial" w:cs="Arial"/>
                <w:iCs/>
                <w:sz w:val="24"/>
                <w:szCs w:val="24"/>
              </w:rPr>
            </w:pPr>
          </w:p>
          <w:p w14:paraId="625281BB" w14:textId="7604FD49" w:rsidR="00707BB2" w:rsidRPr="003A4167" w:rsidRDefault="00707BB2" w:rsidP="00707BB2">
            <w:pPr>
              <w:pStyle w:val="TableParagraph"/>
              <w:spacing w:before="0" w:line="235" w:lineRule="auto"/>
              <w:ind w:left="79" w:right="206"/>
              <w:rPr>
                <w:rFonts w:ascii="Arial" w:hAnsi="Arial" w:cs="Arial"/>
                <w:iCs/>
                <w:sz w:val="24"/>
                <w:szCs w:val="24"/>
              </w:rPr>
            </w:pPr>
            <w:r w:rsidRPr="003A4167">
              <w:rPr>
                <w:rFonts w:ascii="Arial" w:hAnsi="Arial" w:cs="Arial"/>
                <w:iCs/>
                <w:color w:val="4C4D4F"/>
                <w:sz w:val="24"/>
                <w:szCs w:val="24"/>
              </w:rPr>
              <w:t>Key indicator 2: Increased participation</w:t>
            </w:r>
            <w:r w:rsidRPr="003A4167">
              <w:rPr>
                <w:rFonts w:ascii="Arial" w:hAnsi="Arial" w:cs="Arial"/>
                <w:iCs/>
                <w:color w:val="4C4D4F"/>
                <w:spacing w:val="-16"/>
                <w:sz w:val="24"/>
                <w:szCs w:val="24"/>
              </w:rPr>
              <w:t xml:space="preserve"> </w:t>
            </w:r>
            <w:r w:rsidRPr="003A4167">
              <w:rPr>
                <w:rFonts w:ascii="Arial" w:hAnsi="Arial" w:cs="Arial"/>
                <w:iCs/>
                <w:color w:val="4C4D4F"/>
                <w:sz w:val="24"/>
                <w:szCs w:val="24"/>
              </w:rPr>
              <w:t>in</w:t>
            </w:r>
            <w:r w:rsidRPr="003A4167">
              <w:rPr>
                <w:rFonts w:ascii="Arial" w:hAnsi="Arial" w:cs="Arial"/>
                <w:iCs/>
                <w:color w:val="4C4D4F"/>
                <w:spacing w:val="-16"/>
                <w:sz w:val="24"/>
                <w:szCs w:val="24"/>
              </w:rPr>
              <w:t xml:space="preserve"> </w:t>
            </w:r>
            <w:r w:rsidRPr="003A4167">
              <w:rPr>
                <w:rFonts w:ascii="Arial" w:hAnsi="Arial" w:cs="Arial"/>
                <w:iCs/>
                <w:color w:val="4C4D4F"/>
                <w:sz w:val="24"/>
                <w:szCs w:val="24"/>
              </w:rPr>
              <w:t xml:space="preserve">competitive </w:t>
            </w:r>
            <w:r w:rsidRPr="003A4167">
              <w:rPr>
                <w:rFonts w:ascii="Arial" w:hAnsi="Arial" w:cs="Arial"/>
                <w:iCs/>
                <w:color w:val="4C4D4F"/>
                <w:spacing w:val="-2"/>
                <w:sz w:val="24"/>
                <w:szCs w:val="24"/>
              </w:rPr>
              <w:t>sport and all pupils taking part in at least 2 hours of PE per week</w:t>
            </w:r>
          </w:p>
        </w:tc>
        <w:tc>
          <w:tcPr>
            <w:tcW w:w="3287" w:type="dxa"/>
          </w:tcPr>
          <w:p w14:paraId="1247C731" w14:textId="4361CBF4" w:rsidR="00707BB2" w:rsidRPr="003A4167" w:rsidRDefault="00707BB2" w:rsidP="00707BB2">
            <w:pPr>
              <w:pStyle w:val="TableParagraph"/>
              <w:spacing w:before="18" w:line="235" w:lineRule="auto"/>
              <w:ind w:left="79"/>
              <w:rPr>
                <w:rFonts w:ascii="Arial" w:hAnsi="Arial" w:cs="Arial"/>
                <w:iCs/>
                <w:sz w:val="24"/>
                <w:szCs w:val="24"/>
              </w:rPr>
            </w:pPr>
            <w:r w:rsidRPr="003A4167">
              <w:rPr>
                <w:rFonts w:ascii="Arial" w:hAnsi="Arial" w:cs="Arial"/>
                <w:iCs/>
                <w:color w:val="4C4D4F"/>
                <w:sz w:val="24"/>
                <w:szCs w:val="24"/>
              </w:rPr>
              <w:t>Primary</w:t>
            </w:r>
            <w:r w:rsidRPr="003A4167">
              <w:rPr>
                <w:rFonts w:ascii="Arial" w:hAnsi="Arial" w:cs="Arial"/>
                <w:iCs/>
                <w:color w:val="4C4D4F"/>
                <w:spacing w:val="-16"/>
                <w:sz w:val="24"/>
                <w:szCs w:val="24"/>
              </w:rPr>
              <w:t xml:space="preserve"> </w:t>
            </w:r>
            <w:r w:rsidRPr="003A4167">
              <w:rPr>
                <w:rFonts w:ascii="Arial" w:hAnsi="Arial" w:cs="Arial"/>
                <w:iCs/>
                <w:color w:val="4C4D4F"/>
                <w:sz w:val="24"/>
                <w:szCs w:val="24"/>
              </w:rPr>
              <w:t>school staff are</w:t>
            </w:r>
            <w:r w:rsidRPr="003A4167">
              <w:rPr>
                <w:rFonts w:ascii="Arial" w:hAnsi="Arial" w:cs="Arial"/>
                <w:iCs/>
                <w:color w:val="4C4D4F"/>
                <w:spacing w:val="-16"/>
                <w:sz w:val="24"/>
                <w:szCs w:val="24"/>
              </w:rPr>
              <w:t xml:space="preserve"> </w:t>
            </w:r>
            <w:r w:rsidRPr="003A4167">
              <w:rPr>
                <w:rFonts w:ascii="Arial" w:hAnsi="Arial" w:cs="Arial"/>
                <w:iCs/>
                <w:color w:val="4C4D4F"/>
                <w:sz w:val="24"/>
                <w:szCs w:val="24"/>
              </w:rPr>
              <w:t xml:space="preserve">more confident to deliver </w:t>
            </w:r>
            <w:r w:rsidRPr="003A4167">
              <w:rPr>
                <w:rFonts w:ascii="Arial" w:hAnsi="Arial" w:cs="Arial"/>
                <w:iCs/>
                <w:color w:val="4C4D4F"/>
                <w:spacing w:val="-2"/>
                <w:sz w:val="24"/>
                <w:szCs w:val="24"/>
              </w:rPr>
              <w:t>effective</w:t>
            </w:r>
            <w:r w:rsidRPr="003A4167">
              <w:rPr>
                <w:rFonts w:ascii="Arial" w:hAnsi="Arial" w:cs="Arial"/>
                <w:iCs/>
                <w:color w:val="4C4D4F"/>
                <w:spacing w:val="-12"/>
                <w:sz w:val="24"/>
                <w:szCs w:val="24"/>
              </w:rPr>
              <w:t xml:space="preserve"> </w:t>
            </w:r>
            <w:r w:rsidRPr="003A4167">
              <w:rPr>
                <w:rFonts w:ascii="Arial" w:hAnsi="Arial" w:cs="Arial"/>
                <w:iCs/>
                <w:color w:val="4C4D4F"/>
                <w:spacing w:val="-2"/>
                <w:sz w:val="24"/>
                <w:szCs w:val="24"/>
              </w:rPr>
              <w:t>PE</w:t>
            </w:r>
            <w:r w:rsidRPr="003A4167">
              <w:rPr>
                <w:rFonts w:ascii="Arial" w:hAnsi="Arial" w:cs="Arial"/>
                <w:iCs/>
                <w:color w:val="4C4D4F"/>
                <w:spacing w:val="-12"/>
                <w:sz w:val="24"/>
                <w:szCs w:val="24"/>
              </w:rPr>
              <w:t xml:space="preserve"> </w:t>
            </w:r>
            <w:r w:rsidR="00967AA8" w:rsidRPr="003A4167">
              <w:rPr>
                <w:rFonts w:ascii="Arial" w:hAnsi="Arial" w:cs="Arial"/>
                <w:iCs/>
                <w:color w:val="4C4D4F"/>
                <w:spacing w:val="-12"/>
                <w:sz w:val="24"/>
                <w:szCs w:val="24"/>
              </w:rPr>
              <w:t>lessons to develop personal fitness</w:t>
            </w:r>
            <w:r w:rsidRPr="003A4167">
              <w:rPr>
                <w:rFonts w:ascii="Arial" w:hAnsi="Arial" w:cs="Arial"/>
                <w:iCs/>
                <w:color w:val="4C4D4F"/>
                <w:sz w:val="24"/>
                <w:szCs w:val="24"/>
              </w:rPr>
              <w:t xml:space="preserve"> and as a result </w:t>
            </w:r>
            <w:r w:rsidR="00967AA8" w:rsidRPr="003A4167">
              <w:rPr>
                <w:rFonts w:ascii="Arial" w:hAnsi="Arial" w:cs="Arial"/>
                <w:iCs/>
                <w:color w:val="4C4D4F"/>
                <w:sz w:val="24"/>
                <w:szCs w:val="24"/>
              </w:rPr>
              <w:t>the percentage</w:t>
            </w:r>
            <w:r w:rsidRPr="003A4167">
              <w:rPr>
                <w:rFonts w:ascii="Arial" w:hAnsi="Arial" w:cs="Arial"/>
                <w:iCs/>
                <w:color w:val="4C4D4F"/>
                <w:sz w:val="24"/>
                <w:szCs w:val="24"/>
              </w:rPr>
              <w:t xml:space="preserve"> of pupil’s attainment</w:t>
            </w:r>
            <w:r w:rsidR="00967AA8" w:rsidRPr="003A4167">
              <w:rPr>
                <w:rFonts w:ascii="Arial" w:hAnsi="Arial" w:cs="Arial"/>
                <w:iCs/>
                <w:color w:val="4C4D4F"/>
                <w:sz w:val="24"/>
                <w:szCs w:val="24"/>
              </w:rPr>
              <w:t xml:space="preserve"> and enjoyment</w:t>
            </w:r>
            <w:r w:rsidRPr="003A4167">
              <w:rPr>
                <w:rFonts w:ascii="Arial" w:hAnsi="Arial" w:cs="Arial"/>
                <w:iCs/>
                <w:color w:val="4C4D4F"/>
                <w:sz w:val="24"/>
                <w:szCs w:val="24"/>
              </w:rPr>
              <w:t xml:space="preserve"> in </w:t>
            </w:r>
            <w:r w:rsidRPr="003A4167">
              <w:rPr>
                <w:rFonts w:ascii="Arial" w:hAnsi="Arial" w:cs="Arial"/>
                <w:iCs/>
                <w:color w:val="4C4D4F"/>
                <w:spacing w:val="-4"/>
                <w:sz w:val="24"/>
                <w:szCs w:val="24"/>
              </w:rPr>
              <w:t>PE</w:t>
            </w:r>
            <w:r w:rsidR="00967AA8" w:rsidRPr="003A4167">
              <w:rPr>
                <w:rFonts w:ascii="Arial" w:hAnsi="Arial" w:cs="Arial"/>
                <w:iCs/>
                <w:color w:val="4C4D4F"/>
                <w:spacing w:val="-4"/>
                <w:sz w:val="24"/>
                <w:szCs w:val="24"/>
              </w:rPr>
              <w:t xml:space="preserve"> has massively increased</w:t>
            </w:r>
            <w:r w:rsidRPr="003A4167">
              <w:rPr>
                <w:rFonts w:ascii="Arial" w:hAnsi="Arial" w:cs="Arial"/>
                <w:iCs/>
                <w:color w:val="4C4D4F"/>
                <w:spacing w:val="-4"/>
                <w:sz w:val="24"/>
                <w:szCs w:val="24"/>
              </w:rPr>
              <w:t>.</w:t>
            </w:r>
          </w:p>
        </w:tc>
        <w:tc>
          <w:tcPr>
            <w:tcW w:w="2702" w:type="dxa"/>
          </w:tcPr>
          <w:p w14:paraId="4D42F593" w14:textId="2E986DE1" w:rsidR="00707BB2" w:rsidRPr="003A4167" w:rsidRDefault="00707BB2" w:rsidP="00707BB2">
            <w:pPr>
              <w:pStyle w:val="TableParagraph"/>
              <w:spacing w:before="18" w:line="235" w:lineRule="auto"/>
              <w:ind w:left="79" w:right="243"/>
              <w:rPr>
                <w:rFonts w:ascii="Arial" w:hAnsi="Arial" w:cs="Arial"/>
                <w:iCs/>
                <w:color w:val="4C4D4F"/>
                <w:sz w:val="24"/>
                <w:szCs w:val="24"/>
              </w:rPr>
            </w:pPr>
            <w:r w:rsidRPr="003A4167">
              <w:rPr>
                <w:rFonts w:ascii="Arial" w:hAnsi="Arial" w:cs="Arial"/>
                <w:b/>
                <w:bCs/>
                <w:iCs/>
                <w:color w:val="4C4D4F"/>
                <w:sz w:val="24"/>
                <w:szCs w:val="24"/>
              </w:rPr>
              <w:t>£</w:t>
            </w:r>
            <w:r w:rsidR="00DA5D9A">
              <w:rPr>
                <w:rFonts w:ascii="Arial" w:hAnsi="Arial" w:cs="Arial"/>
                <w:b/>
                <w:bCs/>
                <w:iCs/>
                <w:color w:val="4C4D4F"/>
                <w:sz w:val="24"/>
                <w:szCs w:val="24"/>
              </w:rPr>
              <w:t>13,116</w:t>
            </w:r>
            <w:r w:rsidR="003A4167">
              <w:rPr>
                <w:rFonts w:ascii="Arial" w:hAnsi="Arial" w:cs="Arial"/>
                <w:iCs/>
                <w:color w:val="4C4D4F"/>
                <w:sz w:val="24"/>
                <w:szCs w:val="24"/>
              </w:rPr>
              <w:t xml:space="preserve"> </w:t>
            </w:r>
            <w:r w:rsidR="00967AA8" w:rsidRPr="003A4167">
              <w:rPr>
                <w:rFonts w:ascii="Arial" w:hAnsi="Arial" w:cs="Arial"/>
                <w:iCs/>
                <w:color w:val="4C4D4F"/>
                <w:sz w:val="24"/>
                <w:szCs w:val="24"/>
              </w:rPr>
              <w:t>used</w:t>
            </w:r>
            <w:r w:rsidRPr="003A4167">
              <w:rPr>
                <w:rFonts w:ascii="Arial" w:hAnsi="Arial" w:cs="Arial"/>
                <w:iCs/>
                <w:color w:val="4C4D4F"/>
                <w:spacing w:val="-15"/>
                <w:sz w:val="24"/>
                <w:szCs w:val="24"/>
              </w:rPr>
              <w:t xml:space="preserve"> </w:t>
            </w:r>
            <w:r w:rsidRPr="003A4167">
              <w:rPr>
                <w:rFonts w:ascii="Arial" w:hAnsi="Arial" w:cs="Arial"/>
                <w:iCs/>
                <w:color w:val="4C4D4F"/>
                <w:sz w:val="24"/>
                <w:szCs w:val="24"/>
              </w:rPr>
              <w:t>for</w:t>
            </w:r>
            <w:r w:rsidRPr="003A4167">
              <w:rPr>
                <w:rFonts w:ascii="Arial" w:hAnsi="Arial" w:cs="Arial"/>
                <w:iCs/>
                <w:color w:val="4C4D4F"/>
                <w:spacing w:val="-15"/>
                <w:sz w:val="24"/>
                <w:szCs w:val="24"/>
              </w:rPr>
              <w:t xml:space="preserve"> </w:t>
            </w:r>
            <w:r w:rsidRPr="003A4167">
              <w:rPr>
                <w:rFonts w:ascii="Arial" w:hAnsi="Arial" w:cs="Arial"/>
                <w:iCs/>
                <w:color w:val="4C4D4F"/>
                <w:sz w:val="24"/>
                <w:szCs w:val="24"/>
              </w:rPr>
              <w:t>staff to undertake quality PE CPD through shadowing more experienced colleagues</w:t>
            </w:r>
          </w:p>
          <w:p w14:paraId="50AF4240" w14:textId="77777777" w:rsidR="00635C54" w:rsidRPr="003A4167" w:rsidRDefault="00635C54" w:rsidP="00707BB2">
            <w:pPr>
              <w:pStyle w:val="TableParagraph"/>
              <w:spacing w:before="18" w:line="235" w:lineRule="auto"/>
              <w:ind w:left="79" w:right="243"/>
              <w:rPr>
                <w:rFonts w:ascii="Arial" w:hAnsi="Arial" w:cs="Arial"/>
                <w:iCs/>
                <w:color w:val="4C4D4F"/>
                <w:sz w:val="24"/>
                <w:szCs w:val="24"/>
              </w:rPr>
            </w:pPr>
          </w:p>
          <w:p w14:paraId="66B157A0" w14:textId="2D9B5ED7" w:rsidR="00635C54" w:rsidRPr="003A4167" w:rsidRDefault="00635C54" w:rsidP="00707BB2">
            <w:pPr>
              <w:pStyle w:val="TableParagraph"/>
              <w:spacing w:before="18" w:line="235" w:lineRule="auto"/>
              <w:ind w:left="79" w:right="243"/>
              <w:rPr>
                <w:rFonts w:ascii="Arial" w:hAnsi="Arial" w:cs="Arial"/>
                <w:iCs/>
                <w:sz w:val="24"/>
                <w:szCs w:val="24"/>
              </w:rPr>
            </w:pPr>
          </w:p>
        </w:tc>
      </w:tr>
      <w:tr w:rsidR="00811788" w14:paraId="5C142466" w14:textId="77777777" w:rsidTr="003A4167">
        <w:trPr>
          <w:trHeight w:val="948"/>
        </w:trPr>
        <w:tc>
          <w:tcPr>
            <w:tcW w:w="2568" w:type="dxa"/>
          </w:tcPr>
          <w:p w14:paraId="294D700D" w14:textId="77777777" w:rsidR="00811788" w:rsidRPr="003A4167" w:rsidRDefault="00811788" w:rsidP="00811788">
            <w:pPr>
              <w:pStyle w:val="TableParagraph"/>
              <w:spacing w:before="18" w:line="235" w:lineRule="auto"/>
              <w:ind w:right="162"/>
              <w:rPr>
                <w:rFonts w:ascii="Arial" w:hAnsi="Arial" w:cs="Arial"/>
                <w:iCs/>
                <w:color w:val="4C4D4F"/>
                <w:spacing w:val="-2"/>
                <w:sz w:val="24"/>
                <w:szCs w:val="24"/>
              </w:rPr>
            </w:pPr>
            <w:r w:rsidRPr="003A4167">
              <w:rPr>
                <w:rFonts w:ascii="Arial" w:hAnsi="Arial" w:cs="Arial"/>
                <w:iCs/>
                <w:color w:val="4C4D4F"/>
                <w:spacing w:val="-2"/>
                <w:sz w:val="24"/>
                <w:szCs w:val="24"/>
              </w:rPr>
              <w:t>Contribution towards swimming lessons</w:t>
            </w:r>
          </w:p>
          <w:p w14:paraId="6EB95F68" w14:textId="77777777" w:rsidR="00811788" w:rsidRPr="003A4167" w:rsidRDefault="00811788" w:rsidP="00707BB2">
            <w:pPr>
              <w:pStyle w:val="TableParagraph"/>
              <w:spacing w:before="18" w:line="235" w:lineRule="auto"/>
              <w:ind w:right="162"/>
              <w:rPr>
                <w:rFonts w:ascii="Arial" w:hAnsi="Arial" w:cs="Arial"/>
                <w:iCs/>
                <w:color w:val="4C4D4F"/>
                <w:sz w:val="24"/>
                <w:szCs w:val="24"/>
              </w:rPr>
            </w:pPr>
          </w:p>
        </w:tc>
        <w:tc>
          <w:tcPr>
            <w:tcW w:w="2609" w:type="dxa"/>
          </w:tcPr>
          <w:p w14:paraId="588E14B6" w14:textId="2ABFC890" w:rsidR="00811788" w:rsidRPr="003A4167" w:rsidRDefault="00811788" w:rsidP="00707BB2">
            <w:pPr>
              <w:pStyle w:val="TableParagraph"/>
              <w:spacing w:before="1"/>
              <w:ind w:left="79"/>
              <w:rPr>
                <w:rFonts w:ascii="Arial" w:hAnsi="Arial" w:cs="Arial"/>
                <w:iCs/>
                <w:color w:val="4C4D4F"/>
                <w:sz w:val="24"/>
                <w:szCs w:val="24"/>
              </w:rPr>
            </w:pPr>
            <w:r w:rsidRPr="003A4167">
              <w:rPr>
                <w:rFonts w:ascii="Arial" w:hAnsi="Arial" w:cs="Arial"/>
                <w:iCs/>
                <w:color w:val="4C4D4F"/>
                <w:sz w:val="24"/>
                <w:szCs w:val="24"/>
              </w:rPr>
              <w:t xml:space="preserve">Pupils </w:t>
            </w:r>
          </w:p>
        </w:tc>
        <w:tc>
          <w:tcPr>
            <w:tcW w:w="4252" w:type="dxa"/>
          </w:tcPr>
          <w:p w14:paraId="5DBD7497" w14:textId="7E6CC177" w:rsidR="00811788" w:rsidRPr="003A4167" w:rsidRDefault="00811788" w:rsidP="00707BB2">
            <w:pPr>
              <w:pStyle w:val="TableParagraph"/>
              <w:spacing w:before="18" w:line="235" w:lineRule="auto"/>
              <w:ind w:left="79" w:right="206"/>
              <w:rPr>
                <w:rFonts w:ascii="Arial" w:hAnsi="Arial" w:cs="Arial"/>
                <w:iCs/>
                <w:color w:val="4C4D4F"/>
                <w:sz w:val="24"/>
                <w:szCs w:val="24"/>
              </w:rPr>
            </w:pPr>
            <w:r w:rsidRPr="003A4167">
              <w:rPr>
                <w:rFonts w:ascii="Arial" w:hAnsi="Arial" w:cs="Arial"/>
                <w:iCs/>
                <w:color w:val="4C4D4F"/>
                <w:sz w:val="24"/>
                <w:szCs w:val="24"/>
              </w:rPr>
              <w:t>All pupils are able to access swimming lessons and their attendance at swimming is 100%</w:t>
            </w:r>
          </w:p>
        </w:tc>
        <w:tc>
          <w:tcPr>
            <w:tcW w:w="3287" w:type="dxa"/>
          </w:tcPr>
          <w:p w14:paraId="482EA2F7" w14:textId="61C4A612" w:rsidR="00811788" w:rsidRPr="003A4167" w:rsidRDefault="00811788" w:rsidP="00707BB2">
            <w:pPr>
              <w:pStyle w:val="TableParagraph"/>
              <w:spacing w:before="18" w:line="235" w:lineRule="auto"/>
              <w:ind w:left="79"/>
              <w:rPr>
                <w:rFonts w:ascii="Arial" w:hAnsi="Arial" w:cs="Arial"/>
                <w:iCs/>
                <w:color w:val="4C4D4F"/>
                <w:sz w:val="24"/>
                <w:szCs w:val="24"/>
              </w:rPr>
            </w:pPr>
            <w:r w:rsidRPr="003A4167">
              <w:rPr>
                <w:rFonts w:ascii="Arial" w:hAnsi="Arial" w:cs="Arial"/>
                <w:iCs/>
                <w:color w:val="4C4D4F"/>
                <w:sz w:val="24"/>
                <w:szCs w:val="24"/>
              </w:rPr>
              <w:t xml:space="preserve">Pupils are able to swim 25m at the end of KS2 </w:t>
            </w:r>
          </w:p>
        </w:tc>
        <w:tc>
          <w:tcPr>
            <w:tcW w:w="2702" w:type="dxa"/>
          </w:tcPr>
          <w:p w14:paraId="402EBCF7" w14:textId="0FE9C704" w:rsidR="00811788" w:rsidRPr="003A4167" w:rsidRDefault="00811788" w:rsidP="00707BB2">
            <w:pPr>
              <w:pStyle w:val="TableParagraph"/>
              <w:spacing w:before="18" w:line="235" w:lineRule="auto"/>
              <w:ind w:left="79" w:right="243"/>
              <w:rPr>
                <w:rFonts w:ascii="Arial" w:hAnsi="Arial" w:cs="Arial"/>
                <w:iCs/>
                <w:color w:val="4C4D4F"/>
                <w:sz w:val="24"/>
                <w:szCs w:val="24"/>
              </w:rPr>
            </w:pPr>
            <w:r w:rsidRPr="003A4167">
              <w:rPr>
                <w:rFonts w:ascii="Arial" w:hAnsi="Arial" w:cs="Arial"/>
                <w:b/>
                <w:bCs/>
                <w:iCs/>
                <w:color w:val="4C4D4F"/>
                <w:sz w:val="24"/>
                <w:szCs w:val="24"/>
              </w:rPr>
              <w:t>£</w:t>
            </w:r>
            <w:r w:rsidR="00DA5D9A">
              <w:rPr>
                <w:rFonts w:ascii="Arial" w:hAnsi="Arial" w:cs="Arial"/>
                <w:b/>
                <w:bCs/>
                <w:iCs/>
                <w:color w:val="4C4D4F"/>
                <w:sz w:val="24"/>
                <w:szCs w:val="24"/>
              </w:rPr>
              <w:t>5,200</w:t>
            </w:r>
            <w:r w:rsidRPr="003A4167">
              <w:rPr>
                <w:rFonts w:ascii="Arial" w:hAnsi="Arial" w:cs="Arial"/>
                <w:iCs/>
                <w:color w:val="4C4D4F"/>
                <w:sz w:val="24"/>
                <w:szCs w:val="24"/>
              </w:rPr>
              <w:t xml:space="preserve"> used to subsidies travel and lessons</w:t>
            </w:r>
          </w:p>
        </w:tc>
      </w:tr>
      <w:tr w:rsidR="00811788" w14:paraId="6652B712" w14:textId="77777777" w:rsidTr="003A4167">
        <w:trPr>
          <w:trHeight w:val="939"/>
        </w:trPr>
        <w:tc>
          <w:tcPr>
            <w:tcW w:w="2568" w:type="dxa"/>
          </w:tcPr>
          <w:p w14:paraId="1CED855F" w14:textId="3A39A0A0" w:rsidR="00811788" w:rsidRPr="003A4167" w:rsidRDefault="00811788" w:rsidP="00707BB2">
            <w:pPr>
              <w:pStyle w:val="TableParagraph"/>
              <w:spacing w:before="18" w:line="235" w:lineRule="auto"/>
              <w:ind w:right="162"/>
              <w:rPr>
                <w:rFonts w:ascii="Arial" w:hAnsi="Arial" w:cs="Arial"/>
                <w:iCs/>
                <w:color w:val="4C4D4F"/>
                <w:sz w:val="24"/>
                <w:szCs w:val="24"/>
              </w:rPr>
            </w:pPr>
            <w:r w:rsidRPr="003A4167">
              <w:rPr>
                <w:rFonts w:ascii="Arial" w:hAnsi="Arial" w:cs="Arial"/>
                <w:iCs/>
                <w:color w:val="4C4D4F"/>
                <w:spacing w:val="-2"/>
                <w:sz w:val="24"/>
                <w:szCs w:val="24"/>
              </w:rPr>
              <w:t>Purchase of equipment</w:t>
            </w:r>
          </w:p>
        </w:tc>
        <w:tc>
          <w:tcPr>
            <w:tcW w:w="2609" w:type="dxa"/>
          </w:tcPr>
          <w:p w14:paraId="5F224C86" w14:textId="4432C54B" w:rsidR="00811788" w:rsidRPr="003A4167" w:rsidRDefault="00811788" w:rsidP="00707BB2">
            <w:pPr>
              <w:pStyle w:val="TableParagraph"/>
              <w:spacing w:before="1"/>
              <w:ind w:left="79"/>
              <w:rPr>
                <w:rFonts w:ascii="Arial" w:hAnsi="Arial" w:cs="Arial"/>
                <w:iCs/>
                <w:color w:val="4C4D4F"/>
                <w:sz w:val="24"/>
                <w:szCs w:val="24"/>
              </w:rPr>
            </w:pPr>
            <w:r w:rsidRPr="003A4167">
              <w:rPr>
                <w:rFonts w:ascii="Arial" w:hAnsi="Arial" w:cs="Arial"/>
                <w:iCs/>
                <w:color w:val="4C4D4F"/>
                <w:sz w:val="24"/>
                <w:szCs w:val="24"/>
              </w:rPr>
              <w:t>Pupils</w:t>
            </w:r>
          </w:p>
        </w:tc>
        <w:tc>
          <w:tcPr>
            <w:tcW w:w="4252" w:type="dxa"/>
          </w:tcPr>
          <w:p w14:paraId="41DEA7AB" w14:textId="2C072C9A" w:rsidR="00811788" w:rsidRPr="003A4167" w:rsidRDefault="00811788" w:rsidP="00707BB2">
            <w:pPr>
              <w:pStyle w:val="TableParagraph"/>
              <w:spacing w:before="18" w:line="235" w:lineRule="auto"/>
              <w:ind w:left="79" w:right="206"/>
              <w:rPr>
                <w:rFonts w:ascii="Arial" w:hAnsi="Arial" w:cs="Arial"/>
                <w:iCs/>
                <w:color w:val="4C4D4F"/>
                <w:sz w:val="24"/>
                <w:szCs w:val="24"/>
              </w:rPr>
            </w:pPr>
            <w:r w:rsidRPr="003A4167">
              <w:rPr>
                <w:rFonts w:ascii="Arial" w:hAnsi="Arial" w:cs="Arial"/>
                <w:iCs/>
                <w:color w:val="4C4D4F"/>
                <w:sz w:val="24"/>
                <w:szCs w:val="24"/>
              </w:rPr>
              <w:t xml:space="preserve">All pupils are able to take part in PE sessions as we have enough equipment </w:t>
            </w:r>
          </w:p>
        </w:tc>
        <w:tc>
          <w:tcPr>
            <w:tcW w:w="3287" w:type="dxa"/>
          </w:tcPr>
          <w:p w14:paraId="15D30FAF" w14:textId="5C83B6A4" w:rsidR="00811788" w:rsidRPr="003A4167" w:rsidRDefault="00811788" w:rsidP="00707BB2">
            <w:pPr>
              <w:pStyle w:val="TableParagraph"/>
              <w:spacing w:before="18" w:line="235" w:lineRule="auto"/>
              <w:ind w:left="79"/>
              <w:rPr>
                <w:rFonts w:ascii="Arial" w:hAnsi="Arial" w:cs="Arial"/>
                <w:iCs/>
                <w:color w:val="4C4D4F"/>
                <w:sz w:val="24"/>
                <w:szCs w:val="24"/>
              </w:rPr>
            </w:pPr>
            <w:r w:rsidRPr="003A4167">
              <w:rPr>
                <w:rFonts w:ascii="Arial" w:hAnsi="Arial" w:cs="Arial"/>
                <w:iCs/>
                <w:color w:val="4C4D4F"/>
                <w:sz w:val="24"/>
                <w:szCs w:val="24"/>
              </w:rPr>
              <w:t>Pupils contribute and participate in the whole PE curriculum</w:t>
            </w:r>
          </w:p>
        </w:tc>
        <w:tc>
          <w:tcPr>
            <w:tcW w:w="2702" w:type="dxa"/>
          </w:tcPr>
          <w:p w14:paraId="5D0D67C4" w14:textId="32C305A0" w:rsidR="00811788" w:rsidRPr="003A4167" w:rsidRDefault="00811788" w:rsidP="00707BB2">
            <w:pPr>
              <w:pStyle w:val="TableParagraph"/>
              <w:spacing w:before="18" w:line="235" w:lineRule="auto"/>
              <w:ind w:left="79" w:right="243"/>
              <w:rPr>
                <w:rFonts w:ascii="Arial" w:hAnsi="Arial" w:cs="Arial"/>
                <w:iCs/>
                <w:color w:val="4C4D4F"/>
                <w:sz w:val="24"/>
                <w:szCs w:val="24"/>
              </w:rPr>
            </w:pPr>
            <w:r w:rsidRPr="003A4167">
              <w:rPr>
                <w:rFonts w:ascii="Arial" w:hAnsi="Arial" w:cs="Arial"/>
                <w:b/>
                <w:bCs/>
                <w:iCs/>
                <w:color w:val="4C4D4F"/>
                <w:sz w:val="24"/>
                <w:szCs w:val="24"/>
              </w:rPr>
              <w:t>£</w:t>
            </w:r>
            <w:r w:rsidR="00DA5D9A">
              <w:rPr>
                <w:rFonts w:ascii="Arial" w:hAnsi="Arial" w:cs="Arial"/>
                <w:b/>
                <w:bCs/>
                <w:iCs/>
                <w:color w:val="4C4D4F"/>
                <w:sz w:val="24"/>
                <w:szCs w:val="24"/>
              </w:rPr>
              <w:t>546</w:t>
            </w:r>
            <w:r w:rsidRPr="003A4167">
              <w:rPr>
                <w:rFonts w:ascii="Arial" w:hAnsi="Arial" w:cs="Arial"/>
                <w:b/>
                <w:bCs/>
                <w:iCs/>
                <w:color w:val="4C4D4F"/>
                <w:sz w:val="24"/>
                <w:szCs w:val="24"/>
              </w:rPr>
              <w:t xml:space="preserve"> </w:t>
            </w:r>
            <w:r w:rsidRPr="003A4167">
              <w:rPr>
                <w:rFonts w:ascii="Arial" w:hAnsi="Arial" w:cs="Arial"/>
                <w:iCs/>
                <w:color w:val="4C4D4F"/>
                <w:sz w:val="24"/>
                <w:szCs w:val="24"/>
              </w:rPr>
              <w:t>to replace</w:t>
            </w:r>
            <w:r w:rsidR="00DA5D9A">
              <w:rPr>
                <w:rFonts w:ascii="Arial" w:hAnsi="Arial" w:cs="Arial"/>
                <w:iCs/>
                <w:color w:val="4C4D4F"/>
                <w:sz w:val="24"/>
                <w:szCs w:val="24"/>
              </w:rPr>
              <w:t xml:space="preserve"> equipment</w:t>
            </w:r>
          </w:p>
        </w:tc>
      </w:tr>
      <w:tr w:rsidR="003A4167" w14:paraId="507FD2F7" w14:textId="77777777" w:rsidTr="003A4167">
        <w:trPr>
          <w:trHeight w:val="931"/>
        </w:trPr>
        <w:tc>
          <w:tcPr>
            <w:tcW w:w="2568" w:type="dxa"/>
          </w:tcPr>
          <w:p w14:paraId="00C0982D" w14:textId="73AA24D6" w:rsidR="003A4167" w:rsidRPr="003A4167" w:rsidRDefault="003A4167" w:rsidP="00707BB2">
            <w:pPr>
              <w:pStyle w:val="TableParagraph"/>
              <w:spacing w:before="18" w:line="235" w:lineRule="auto"/>
              <w:ind w:right="162"/>
              <w:rPr>
                <w:rFonts w:ascii="Arial" w:hAnsi="Arial" w:cs="Arial"/>
                <w:iCs/>
                <w:color w:val="4C4D4F"/>
                <w:spacing w:val="-2"/>
                <w:sz w:val="24"/>
                <w:szCs w:val="24"/>
              </w:rPr>
            </w:pPr>
            <w:r w:rsidRPr="003A4167">
              <w:rPr>
                <w:rFonts w:ascii="Arial" w:hAnsi="Arial" w:cs="Arial"/>
                <w:iCs/>
                <w:color w:val="4C4D4F"/>
                <w:spacing w:val="-2"/>
                <w:sz w:val="24"/>
                <w:szCs w:val="24"/>
              </w:rPr>
              <w:t>Membership of Well Schools Partnership</w:t>
            </w:r>
          </w:p>
        </w:tc>
        <w:tc>
          <w:tcPr>
            <w:tcW w:w="2609" w:type="dxa"/>
          </w:tcPr>
          <w:p w14:paraId="779A9E35" w14:textId="0000865C" w:rsidR="003A4167" w:rsidRPr="003A4167" w:rsidRDefault="003A4167" w:rsidP="00707BB2">
            <w:pPr>
              <w:pStyle w:val="TableParagraph"/>
              <w:spacing w:before="1"/>
              <w:ind w:left="79"/>
              <w:rPr>
                <w:rFonts w:ascii="Arial" w:hAnsi="Arial" w:cs="Arial"/>
                <w:iCs/>
                <w:color w:val="4C4D4F"/>
                <w:sz w:val="24"/>
                <w:szCs w:val="24"/>
              </w:rPr>
            </w:pPr>
            <w:r w:rsidRPr="003A4167">
              <w:rPr>
                <w:rFonts w:ascii="Arial" w:hAnsi="Arial" w:cs="Arial"/>
                <w:iCs/>
                <w:color w:val="4C4D4F"/>
                <w:sz w:val="24"/>
                <w:szCs w:val="24"/>
              </w:rPr>
              <w:t>Pupils</w:t>
            </w:r>
          </w:p>
        </w:tc>
        <w:tc>
          <w:tcPr>
            <w:tcW w:w="4252" w:type="dxa"/>
          </w:tcPr>
          <w:p w14:paraId="01B44960" w14:textId="149760C6" w:rsidR="003A4167" w:rsidRPr="003A4167" w:rsidRDefault="003A4167" w:rsidP="00707BB2">
            <w:pPr>
              <w:pStyle w:val="TableParagraph"/>
              <w:spacing w:before="18" w:line="235" w:lineRule="auto"/>
              <w:ind w:left="79" w:right="206"/>
              <w:rPr>
                <w:rFonts w:ascii="Arial" w:hAnsi="Arial" w:cs="Arial"/>
                <w:iCs/>
                <w:color w:val="4C4D4F"/>
                <w:sz w:val="24"/>
                <w:szCs w:val="24"/>
              </w:rPr>
            </w:pPr>
            <w:r w:rsidRPr="003A4167">
              <w:rPr>
                <w:rFonts w:ascii="Arial" w:hAnsi="Arial" w:cs="Arial"/>
                <w:iCs/>
                <w:color w:val="4C4D4F"/>
                <w:sz w:val="24"/>
                <w:szCs w:val="24"/>
              </w:rPr>
              <w:t>Access to mental health and physical health activities and events</w:t>
            </w:r>
          </w:p>
        </w:tc>
        <w:tc>
          <w:tcPr>
            <w:tcW w:w="3287" w:type="dxa"/>
          </w:tcPr>
          <w:p w14:paraId="7C6F98F3" w14:textId="329D42E7" w:rsidR="003A4167" w:rsidRPr="003A4167" w:rsidRDefault="003A4167" w:rsidP="00707BB2">
            <w:pPr>
              <w:pStyle w:val="TableParagraph"/>
              <w:spacing w:before="18" w:line="235" w:lineRule="auto"/>
              <w:ind w:left="79"/>
              <w:rPr>
                <w:rFonts w:ascii="Arial" w:hAnsi="Arial" w:cs="Arial"/>
                <w:iCs/>
                <w:color w:val="4C4D4F"/>
                <w:sz w:val="24"/>
                <w:szCs w:val="24"/>
              </w:rPr>
            </w:pPr>
            <w:r w:rsidRPr="003A4167">
              <w:rPr>
                <w:rFonts w:ascii="Arial" w:hAnsi="Arial" w:cs="Arial"/>
                <w:iCs/>
                <w:color w:val="4C4D4F"/>
                <w:sz w:val="24"/>
                <w:szCs w:val="24"/>
              </w:rPr>
              <w:t>Pupils gain better health</w:t>
            </w:r>
          </w:p>
        </w:tc>
        <w:tc>
          <w:tcPr>
            <w:tcW w:w="2702" w:type="dxa"/>
          </w:tcPr>
          <w:p w14:paraId="604BA182" w14:textId="4A012629" w:rsidR="003A4167" w:rsidRPr="003A4167" w:rsidRDefault="003A4167" w:rsidP="00707BB2">
            <w:pPr>
              <w:pStyle w:val="TableParagraph"/>
              <w:spacing w:before="18" w:line="235" w:lineRule="auto"/>
              <w:ind w:left="79" w:right="243"/>
              <w:rPr>
                <w:rFonts w:ascii="Arial" w:hAnsi="Arial" w:cs="Arial"/>
                <w:b/>
                <w:bCs/>
                <w:iCs/>
                <w:color w:val="4C4D4F"/>
                <w:sz w:val="24"/>
                <w:szCs w:val="24"/>
              </w:rPr>
            </w:pPr>
            <w:r w:rsidRPr="003A4167">
              <w:rPr>
                <w:rFonts w:ascii="Arial" w:hAnsi="Arial" w:cs="Arial"/>
                <w:b/>
                <w:bCs/>
                <w:iCs/>
                <w:color w:val="4C4D4F"/>
                <w:sz w:val="24"/>
                <w:szCs w:val="24"/>
              </w:rPr>
              <w:t>£1</w:t>
            </w:r>
            <w:r w:rsidR="00DA5D9A">
              <w:rPr>
                <w:rFonts w:ascii="Arial" w:hAnsi="Arial" w:cs="Arial"/>
                <w:b/>
                <w:bCs/>
                <w:iCs/>
                <w:color w:val="4C4D4F"/>
                <w:sz w:val="24"/>
                <w:szCs w:val="24"/>
              </w:rPr>
              <w:t>,</w:t>
            </w:r>
            <w:r w:rsidRPr="003A4167">
              <w:rPr>
                <w:rFonts w:ascii="Arial" w:hAnsi="Arial" w:cs="Arial"/>
                <w:b/>
                <w:bCs/>
                <w:iCs/>
                <w:color w:val="4C4D4F"/>
                <w:sz w:val="24"/>
                <w:szCs w:val="24"/>
              </w:rPr>
              <w:t>400</w:t>
            </w:r>
            <w:r>
              <w:rPr>
                <w:rFonts w:ascii="Arial" w:hAnsi="Arial" w:cs="Arial"/>
                <w:b/>
                <w:bCs/>
                <w:iCs/>
                <w:color w:val="4C4D4F"/>
                <w:sz w:val="24"/>
                <w:szCs w:val="24"/>
              </w:rPr>
              <w:t xml:space="preserve"> </w:t>
            </w:r>
            <w:r w:rsidRPr="003A4167">
              <w:rPr>
                <w:rFonts w:ascii="Arial" w:hAnsi="Arial" w:cs="Arial"/>
                <w:iCs/>
                <w:color w:val="4C4D4F"/>
                <w:sz w:val="24"/>
                <w:szCs w:val="24"/>
              </w:rPr>
              <w:t>membership fee</w:t>
            </w:r>
          </w:p>
        </w:tc>
      </w:tr>
      <w:tr w:rsidR="00DA5D9A" w14:paraId="493FC4CA" w14:textId="77777777" w:rsidTr="003A4167">
        <w:trPr>
          <w:trHeight w:val="931"/>
        </w:trPr>
        <w:tc>
          <w:tcPr>
            <w:tcW w:w="2568" w:type="dxa"/>
          </w:tcPr>
          <w:p w14:paraId="4D65C37C" w14:textId="6C651C93" w:rsidR="00DA5D9A" w:rsidRPr="003A4167" w:rsidRDefault="00DA5D9A" w:rsidP="00707BB2">
            <w:pPr>
              <w:pStyle w:val="TableParagraph"/>
              <w:spacing w:before="18" w:line="235" w:lineRule="auto"/>
              <w:ind w:right="162"/>
              <w:rPr>
                <w:rFonts w:ascii="Arial" w:hAnsi="Arial" w:cs="Arial"/>
                <w:iCs/>
                <w:color w:val="4C4D4F"/>
                <w:spacing w:val="-2"/>
                <w:sz w:val="24"/>
                <w:szCs w:val="24"/>
              </w:rPr>
            </w:pPr>
            <w:r>
              <w:rPr>
                <w:rFonts w:ascii="Arial" w:hAnsi="Arial" w:cs="Arial"/>
                <w:iCs/>
                <w:color w:val="4C4D4F"/>
                <w:spacing w:val="-2"/>
                <w:sz w:val="24"/>
                <w:szCs w:val="24"/>
              </w:rPr>
              <w:t>MSA play activities</w:t>
            </w:r>
          </w:p>
        </w:tc>
        <w:tc>
          <w:tcPr>
            <w:tcW w:w="2609" w:type="dxa"/>
          </w:tcPr>
          <w:p w14:paraId="54094297" w14:textId="7F99E92D" w:rsidR="00DA5D9A" w:rsidRPr="003A4167" w:rsidRDefault="00DA5D9A" w:rsidP="00707BB2">
            <w:pPr>
              <w:pStyle w:val="TableParagraph"/>
              <w:spacing w:before="1"/>
              <w:ind w:left="79"/>
              <w:rPr>
                <w:rFonts w:ascii="Arial" w:hAnsi="Arial" w:cs="Arial"/>
                <w:iCs/>
                <w:color w:val="4C4D4F"/>
                <w:sz w:val="24"/>
                <w:szCs w:val="24"/>
              </w:rPr>
            </w:pPr>
            <w:r>
              <w:rPr>
                <w:rFonts w:ascii="Arial" w:hAnsi="Arial" w:cs="Arial"/>
                <w:iCs/>
                <w:color w:val="4C4D4F"/>
                <w:sz w:val="24"/>
                <w:szCs w:val="24"/>
              </w:rPr>
              <w:t>Pupils</w:t>
            </w:r>
          </w:p>
        </w:tc>
        <w:tc>
          <w:tcPr>
            <w:tcW w:w="4252" w:type="dxa"/>
          </w:tcPr>
          <w:p w14:paraId="024C6CD5" w14:textId="40C8656B" w:rsidR="00DA5D9A" w:rsidRPr="003A4167" w:rsidRDefault="00DA5D9A" w:rsidP="00707BB2">
            <w:pPr>
              <w:pStyle w:val="TableParagraph"/>
              <w:spacing w:before="18" w:line="235" w:lineRule="auto"/>
              <w:ind w:left="79" w:right="206"/>
              <w:rPr>
                <w:rFonts w:ascii="Arial" w:hAnsi="Arial" w:cs="Arial"/>
                <w:iCs/>
                <w:color w:val="4C4D4F"/>
                <w:sz w:val="24"/>
                <w:szCs w:val="24"/>
              </w:rPr>
            </w:pPr>
            <w:r>
              <w:rPr>
                <w:rFonts w:ascii="Arial" w:hAnsi="Arial" w:cs="Arial"/>
                <w:iCs/>
                <w:color w:val="4C4D4F"/>
                <w:sz w:val="24"/>
                <w:szCs w:val="24"/>
              </w:rPr>
              <w:t>Pupils take part in structured activities at playtime</w:t>
            </w:r>
          </w:p>
        </w:tc>
        <w:tc>
          <w:tcPr>
            <w:tcW w:w="3287" w:type="dxa"/>
          </w:tcPr>
          <w:p w14:paraId="48F7CFEA" w14:textId="13DC2DC4" w:rsidR="00DA5D9A" w:rsidRPr="003A4167" w:rsidRDefault="00DA5D9A" w:rsidP="00707BB2">
            <w:pPr>
              <w:pStyle w:val="TableParagraph"/>
              <w:spacing w:before="18" w:line="235" w:lineRule="auto"/>
              <w:ind w:left="79"/>
              <w:rPr>
                <w:rFonts w:ascii="Arial" w:hAnsi="Arial" w:cs="Arial"/>
                <w:iCs/>
                <w:color w:val="4C4D4F"/>
                <w:sz w:val="24"/>
                <w:szCs w:val="24"/>
              </w:rPr>
            </w:pPr>
            <w:r>
              <w:rPr>
                <w:rFonts w:ascii="Arial" w:hAnsi="Arial" w:cs="Arial"/>
                <w:iCs/>
                <w:color w:val="4C4D4F"/>
                <w:sz w:val="24"/>
                <w:szCs w:val="24"/>
              </w:rPr>
              <w:t>Pupils gain better health and mental health</w:t>
            </w:r>
          </w:p>
        </w:tc>
        <w:tc>
          <w:tcPr>
            <w:tcW w:w="2702" w:type="dxa"/>
          </w:tcPr>
          <w:p w14:paraId="65F0281D" w14:textId="77913010" w:rsidR="00DA5D9A" w:rsidRPr="003A4167" w:rsidRDefault="00DA5D9A" w:rsidP="00707BB2">
            <w:pPr>
              <w:pStyle w:val="TableParagraph"/>
              <w:spacing w:before="18" w:line="235" w:lineRule="auto"/>
              <w:ind w:left="79" w:right="243"/>
              <w:rPr>
                <w:rFonts w:ascii="Arial" w:hAnsi="Arial" w:cs="Arial"/>
                <w:b/>
                <w:bCs/>
                <w:iCs/>
                <w:color w:val="4C4D4F"/>
                <w:sz w:val="24"/>
                <w:szCs w:val="24"/>
              </w:rPr>
            </w:pPr>
            <w:r>
              <w:rPr>
                <w:rFonts w:ascii="Arial" w:hAnsi="Arial" w:cs="Arial"/>
                <w:b/>
                <w:bCs/>
                <w:iCs/>
                <w:color w:val="4C4D4F"/>
                <w:sz w:val="24"/>
                <w:szCs w:val="24"/>
              </w:rPr>
              <w:t>£6,235</w:t>
            </w:r>
          </w:p>
        </w:tc>
      </w:tr>
      <w:tr w:rsidR="00811788" w14:paraId="0B30C63C" w14:textId="77777777" w:rsidTr="003A4167">
        <w:trPr>
          <w:trHeight w:val="791"/>
        </w:trPr>
        <w:tc>
          <w:tcPr>
            <w:tcW w:w="12716" w:type="dxa"/>
            <w:gridSpan w:val="4"/>
            <w:shd w:val="clear" w:color="auto" w:fill="D9D9D9" w:themeFill="background1" w:themeFillShade="D9"/>
          </w:tcPr>
          <w:p w14:paraId="07B3D2E9" w14:textId="77777777" w:rsidR="00811788" w:rsidRPr="003F13C8" w:rsidRDefault="00811788" w:rsidP="00707BB2">
            <w:pPr>
              <w:pStyle w:val="TableParagraph"/>
              <w:spacing w:before="18" w:line="235" w:lineRule="auto"/>
              <w:ind w:left="79"/>
              <w:rPr>
                <w:rFonts w:ascii="Arial" w:hAnsi="Arial" w:cs="Arial"/>
                <w:iCs/>
                <w:color w:val="4C4D4F"/>
                <w:sz w:val="28"/>
                <w:szCs w:val="28"/>
              </w:rPr>
            </w:pPr>
          </w:p>
        </w:tc>
        <w:tc>
          <w:tcPr>
            <w:tcW w:w="2702" w:type="dxa"/>
          </w:tcPr>
          <w:p w14:paraId="18AEF66F" w14:textId="71220886" w:rsidR="00811788" w:rsidRPr="00811788" w:rsidRDefault="00811788" w:rsidP="00811788">
            <w:pPr>
              <w:pStyle w:val="TableParagraph"/>
              <w:spacing w:before="18" w:line="235" w:lineRule="auto"/>
              <w:ind w:left="79" w:right="243"/>
              <w:jc w:val="right"/>
              <w:rPr>
                <w:rFonts w:ascii="Arial" w:hAnsi="Arial" w:cs="Arial"/>
                <w:b/>
                <w:bCs/>
                <w:iCs/>
                <w:color w:val="4C4D4F"/>
                <w:sz w:val="28"/>
                <w:szCs w:val="28"/>
              </w:rPr>
            </w:pPr>
            <w:r w:rsidRPr="00811788">
              <w:rPr>
                <w:rFonts w:ascii="Arial" w:hAnsi="Arial" w:cs="Arial"/>
                <w:b/>
                <w:bCs/>
                <w:iCs/>
                <w:color w:val="4C4D4F"/>
                <w:sz w:val="28"/>
                <w:szCs w:val="28"/>
              </w:rPr>
              <w:t>Total cost: £</w:t>
            </w:r>
            <w:r w:rsidR="00DA5D9A">
              <w:rPr>
                <w:rFonts w:ascii="Arial" w:hAnsi="Arial" w:cs="Arial"/>
                <w:b/>
                <w:bCs/>
                <w:iCs/>
                <w:color w:val="4C4D4F"/>
                <w:sz w:val="28"/>
                <w:szCs w:val="28"/>
              </w:rPr>
              <w:t>26,497</w:t>
            </w:r>
          </w:p>
        </w:tc>
      </w:tr>
    </w:tbl>
    <w:p w14:paraId="66B027A6" w14:textId="77777777" w:rsidR="0069539B" w:rsidRDefault="0069539B">
      <w:pPr>
        <w:spacing w:line="235" w:lineRule="auto"/>
        <w:rPr>
          <w:sz w:val="28"/>
        </w:rPr>
        <w:sectPr w:rsidR="0069539B">
          <w:pgSz w:w="16840" w:h="11910" w:orient="landscape"/>
          <w:pgMar w:top="720" w:right="580" w:bottom="720" w:left="540" w:header="0" w:footer="440" w:gutter="0"/>
          <w:cols w:space="720"/>
        </w:sectPr>
      </w:pPr>
    </w:p>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D22E50B"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4AD4836B"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7F13BC">
                              <w:rPr>
                                <w:b/>
                                <w:color w:val="FFFFFF"/>
                                <w:sz w:val="36"/>
                              </w:rPr>
                              <w:t>4</w:t>
                            </w:r>
                            <w:r>
                              <w:rPr>
                                <w:b/>
                                <w:color w:val="FFFFFF"/>
                                <w:sz w:val="36"/>
                              </w:rPr>
                              <w:t>-</w:t>
                            </w:r>
                            <w:r>
                              <w:rPr>
                                <w:b/>
                                <w:color w:val="FFFFFF"/>
                                <w:spacing w:val="-4"/>
                                <w:sz w:val="36"/>
                              </w:rPr>
                              <w:t>202</w:t>
                            </w:r>
                            <w:r w:rsidR="007F13BC">
                              <w:rPr>
                                <w:b/>
                                <w:color w:val="FFFFFF"/>
                                <w:spacing w:val="-4"/>
                                <w:sz w:val="36"/>
                              </w:rPr>
                              <w:t>5</w:t>
                            </w:r>
                          </w:p>
                        </w:txbxContent>
                      </wps:txbx>
                      <wps:bodyPr wrap="square" lIns="0" tIns="0" rIns="0" bIns="0" rtlCol="0">
                        <a:noAutofit/>
                      </wps:bodyPr>
                    </wps:wsp>
                  </a:graphicData>
                </a:graphic>
              </wp:inline>
            </w:drawing>
          </mc:Choice>
          <mc:Fallback>
            <w:pict>
              <v:shape w14:anchorId="0444E2EC" id="Textbox 33" o:spid="_x0000_s1030"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" fillcolor="#ed2124" stroked="f">
                <v:textbox inset="0,0,0,0">
                  <w:txbxContent>
                    <w:p w14:paraId="6234A29C" w14:textId="4AD4836B"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7F13BC">
                        <w:rPr>
                          <w:b/>
                          <w:color w:val="FFFFFF"/>
                          <w:sz w:val="36"/>
                        </w:rPr>
                        <w:t>4</w:t>
                      </w:r>
                      <w:r>
                        <w:rPr>
                          <w:b/>
                          <w:color w:val="FFFFFF"/>
                          <w:sz w:val="36"/>
                        </w:rPr>
                        <w:t>-</w:t>
                      </w:r>
                      <w:r>
                        <w:rPr>
                          <w:b/>
                          <w:color w:val="FFFFFF"/>
                          <w:spacing w:val="-4"/>
                          <w:sz w:val="36"/>
                        </w:rPr>
                        <w:t>202</w:t>
                      </w:r>
                      <w:r w:rsidR="007F13BC">
                        <w:rPr>
                          <w:b/>
                          <w:color w:val="FFFFFF"/>
                          <w:spacing w:val="-4"/>
                          <w:sz w:val="36"/>
                        </w:rPr>
                        <w:t>5</w:t>
                      </w:r>
                    </w:p>
                  </w:txbxContent>
                </v:textbox>
                <w10:anchorlock/>
              </v:shape>
            </w:pict>
          </mc:Fallback>
        </mc:AlternateContent>
      </w:r>
    </w:p>
    <w:p w14:paraId="3EB9E01E" w14:textId="77777777" w:rsidR="0069539B" w:rsidRDefault="00FD26C0">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52"/>
        <w:gridCol w:w="5847"/>
        <w:gridCol w:w="4768"/>
      </w:tblGrid>
      <w:tr w:rsidR="0069539B" w14:paraId="32733F9B" w14:textId="77777777" w:rsidTr="00811788">
        <w:trPr>
          <w:trHeight w:val="499"/>
        </w:trPr>
        <w:tc>
          <w:tcPr>
            <w:tcW w:w="4752" w:type="dxa"/>
          </w:tcPr>
          <w:p w14:paraId="1A6D23A6" w14:textId="77777777" w:rsidR="0069539B" w:rsidRDefault="00FD26C0">
            <w:pPr>
              <w:pStyle w:val="TableParagraph"/>
              <w:rPr>
                <w:b/>
                <w:sz w:val="28"/>
              </w:rPr>
            </w:pPr>
            <w:r>
              <w:rPr>
                <w:b/>
                <w:color w:val="231F20"/>
                <w:spacing w:val="-2"/>
                <w:sz w:val="28"/>
              </w:rPr>
              <w:t>Activity/Action</w:t>
            </w:r>
          </w:p>
        </w:tc>
        <w:tc>
          <w:tcPr>
            <w:tcW w:w="5847" w:type="dxa"/>
          </w:tcPr>
          <w:p w14:paraId="67FD63A8" w14:textId="77777777" w:rsidR="0069539B" w:rsidRDefault="00FD26C0">
            <w:pPr>
              <w:pStyle w:val="TableParagraph"/>
              <w:ind w:left="79"/>
              <w:rPr>
                <w:b/>
                <w:sz w:val="28"/>
              </w:rPr>
            </w:pPr>
            <w:r>
              <w:rPr>
                <w:b/>
                <w:color w:val="231F20"/>
                <w:spacing w:val="-2"/>
                <w:sz w:val="28"/>
              </w:rPr>
              <w:t>Impact</w:t>
            </w:r>
          </w:p>
        </w:tc>
        <w:tc>
          <w:tcPr>
            <w:tcW w:w="4768" w:type="dxa"/>
          </w:tcPr>
          <w:p w14:paraId="7EE50163" w14:textId="77777777" w:rsidR="0069539B" w:rsidRDefault="00FD26C0">
            <w:pPr>
              <w:pStyle w:val="TableParagraph"/>
              <w:rPr>
                <w:b/>
                <w:sz w:val="28"/>
              </w:rPr>
            </w:pPr>
            <w:r>
              <w:rPr>
                <w:b/>
                <w:color w:val="231F20"/>
                <w:spacing w:val="-2"/>
                <w:sz w:val="28"/>
              </w:rPr>
              <w:t>Comments</w:t>
            </w:r>
          </w:p>
        </w:tc>
      </w:tr>
      <w:tr w:rsidR="00967AA8" w14:paraId="7C6F5942" w14:textId="77777777" w:rsidTr="00811788">
        <w:trPr>
          <w:trHeight w:val="2666"/>
        </w:trPr>
        <w:tc>
          <w:tcPr>
            <w:tcW w:w="4752" w:type="dxa"/>
          </w:tcPr>
          <w:p w14:paraId="12A4C571" w14:textId="230C3D85" w:rsidR="00967AA8" w:rsidRPr="003F13C8" w:rsidRDefault="00967AA8" w:rsidP="00707BB2">
            <w:pPr>
              <w:pStyle w:val="TableParagraph"/>
              <w:spacing w:before="18" w:line="235" w:lineRule="auto"/>
              <w:ind w:left="79" w:right="206"/>
              <w:rPr>
                <w:rFonts w:ascii="Arial" w:hAnsi="Arial" w:cs="Arial"/>
                <w:iCs/>
                <w:color w:val="000000" w:themeColor="text1"/>
                <w:sz w:val="28"/>
                <w:szCs w:val="28"/>
              </w:rPr>
            </w:pPr>
            <w:r w:rsidRPr="003F13C8">
              <w:rPr>
                <w:rFonts w:ascii="Arial" w:hAnsi="Arial" w:cs="Arial"/>
                <w:b/>
                <w:bCs/>
                <w:iCs/>
                <w:color w:val="000000" w:themeColor="text1"/>
                <w:sz w:val="28"/>
                <w:szCs w:val="28"/>
              </w:rPr>
              <w:t>Key Indicator 1:</w:t>
            </w:r>
            <w:r w:rsidRPr="003F13C8">
              <w:rPr>
                <w:rFonts w:ascii="Arial" w:hAnsi="Arial" w:cs="Arial"/>
                <w:iCs/>
                <w:color w:val="000000" w:themeColor="text1"/>
                <w:sz w:val="28"/>
                <w:szCs w:val="28"/>
              </w:rPr>
              <w:t xml:space="preserve"> Increased confidence, knowledge, and skills</w:t>
            </w:r>
            <w:r w:rsidRPr="003F13C8">
              <w:rPr>
                <w:rFonts w:ascii="Arial" w:hAnsi="Arial" w:cs="Arial"/>
                <w:iCs/>
                <w:color w:val="000000" w:themeColor="text1"/>
                <w:spacing w:val="-10"/>
                <w:sz w:val="28"/>
                <w:szCs w:val="28"/>
              </w:rPr>
              <w:t xml:space="preserve"> </w:t>
            </w:r>
            <w:r w:rsidRPr="003F13C8">
              <w:rPr>
                <w:rFonts w:ascii="Arial" w:hAnsi="Arial" w:cs="Arial"/>
                <w:iCs/>
                <w:color w:val="000000" w:themeColor="text1"/>
                <w:sz w:val="28"/>
                <w:szCs w:val="28"/>
              </w:rPr>
              <w:t>of</w:t>
            </w:r>
            <w:r w:rsidRPr="003F13C8">
              <w:rPr>
                <w:rFonts w:ascii="Arial" w:hAnsi="Arial" w:cs="Arial"/>
                <w:iCs/>
                <w:color w:val="000000" w:themeColor="text1"/>
                <w:spacing w:val="-10"/>
                <w:sz w:val="28"/>
                <w:szCs w:val="28"/>
              </w:rPr>
              <w:t xml:space="preserve"> </w:t>
            </w:r>
            <w:r w:rsidRPr="003F13C8">
              <w:rPr>
                <w:rFonts w:ascii="Arial" w:hAnsi="Arial" w:cs="Arial"/>
                <w:iCs/>
                <w:color w:val="000000" w:themeColor="text1"/>
                <w:sz w:val="28"/>
                <w:szCs w:val="28"/>
              </w:rPr>
              <w:t>all</w:t>
            </w:r>
            <w:r w:rsidRPr="003F13C8">
              <w:rPr>
                <w:rFonts w:ascii="Arial" w:hAnsi="Arial" w:cs="Arial"/>
                <w:iCs/>
                <w:color w:val="000000" w:themeColor="text1"/>
                <w:spacing w:val="-10"/>
                <w:sz w:val="28"/>
                <w:szCs w:val="28"/>
              </w:rPr>
              <w:t xml:space="preserve"> </w:t>
            </w:r>
            <w:r w:rsidRPr="003F13C8">
              <w:rPr>
                <w:rFonts w:ascii="Arial" w:hAnsi="Arial" w:cs="Arial"/>
                <w:iCs/>
                <w:color w:val="000000" w:themeColor="text1"/>
                <w:sz w:val="28"/>
                <w:szCs w:val="28"/>
              </w:rPr>
              <w:t>staff</w:t>
            </w:r>
            <w:r w:rsidRPr="003F13C8">
              <w:rPr>
                <w:rFonts w:ascii="Arial" w:hAnsi="Arial" w:cs="Arial"/>
                <w:iCs/>
                <w:color w:val="000000" w:themeColor="text1"/>
                <w:spacing w:val="-10"/>
                <w:sz w:val="28"/>
                <w:szCs w:val="28"/>
              </w:rPr>
              <w:t xml:space="preserve"> </w:t>
            </w:r>
            <w:r w:rsidRPr="003F13C8">
              <w:rPr>
                <w:rFonts w:ascii="Arial" w:hAnsi="Arial" w:cs="Arial"/>
                <w:iCs/>
                <w:color w:val="000000" w:themeColor="text1"/>
                <w:sz w:val="28"/>
                <w:szCs w:val="28"/>
              </w:rPr>
              <w:t>in</w:t>
            </w:r>
            <w:r w:rsidRPr="003F13C8">
              <w:rPr>
                <w:rFonts w:ascii="Arial" w:hAnsi="Arial" w:cs="Arial"/>
                <w:iCs/>
                <w:color w:val="000000" w:themeColor="text1"/>
                <w:spacing w:val="-10"/>
                <w:sz w:val="28"/>
                <w:szCs w:val="28"/>
              </w:rPr>
              <w:t xml:space="preserve"> </w:t>
            </w:r>
            <w:r w:rsidRPr="003F13C8">
              <w:rPr>
                <w:rFonts w:ascii="Arial" w:hAnsi="Arial" w:cs="Arial"/>
                <w:iCs/>
                <w:color w:val="000000" w:themeColor="text1"/>
                <w:sz w:val="28"/>
                <w:szCs w:val="28"/>
              </w:rPr>
              <w:t>teaching</w:t>
            </w:r>
            <w:r w:rsidRPr="003F13C8">
              <w:rPr>
                <w:rFonts w:ascii="Arial" w:hAnsi="Arial" w:cs="Arial"/>
                <w:iCs/>
                <w:color w:val="000000" w:themeColor="text1"/>
                <w:spacing w:val="-10"/>
                <w:sz w:val="28"/>
                <w:szCs w:val="28"/>
              </w:rPr>
              <w:t xml:space="preserve"> </w:t>
            </w:r>
            <w:r w:rsidRPr="003F13C8">
              <w:rPr>
                <w:rFonts w:ascii="Arial" w:hAnsi="Arial" w:cs="Arial"/>
                <w:iCs/>
                <w:color w:val="000000" w:themeColor="text1"/>
                <w:sz w:val="28"/>
                <w:szCs w:val="28"/>
              </w:rPr>
              <w:t>PE and sport.</w:t>
            </w:r>
          </w:p>
          <w:p w14:paraId="56373A45" w14:textId="77777777" w:rsidR="00967AA8" w:rsidRPr="003F13C8" w:rsidRDefault="00967AA8" w:rsidP="00707BB2">
            <w:pPr>
              <w:pStyle w:val="TableParagraph"/>
              <w:spacing w:before="11"/>
              <w:ind w:left="0"/>
              <w:rPr>
                <w:sz w:val="28"/>
                <w:szCs w:val="28"/>
              </w:rPr>
            </w:pPr>
          </w:p>
          <w:p w14:paraId="00C64743" w14:textId="77777777" w:rsidR="00967AA8" w:rsidRPr="003F13C8" w:rsidRDefault="00967AA8">
            <w:pPr>
              <w:pStyle w:val="TableParagraph"/>
              <w:spacing w:before="0"/>
              <w:ind w:left="0"/>
              <w:rPr>
                <w:rFonts w:ascii="Times New Roman"/>
                <w:sz w:val="28"/>
                <w:szCs w:val="28"/>
              </w:rPr>
            </w:pPr>
          </w:p>
          <w:p w14:paraId="0A5BF4E7" w14:textId="55888D90" w:rsidR="00967AA8" w:rsidRPr="003F13C8" w:rsidRDefault="00967AA8">
            <w:pPr>
              <w:pStyle w:val="TableParagraph"/>
              <w:spacing w:before="0"/>
              <w:ind w:left="0"/>
              <w:rPr>
                <w:rFonts w:ascii="Times New Roman"/>
                <w:sz w:val="28"/>
                <w:szCs w:val="28"/>
              </w:rPr>
            </w:pPr>
          </w:p>
        </w:tc>
        <w:tc>
          <w:tcPr>
            <w:tcW w:w="5847" w:type="dxa"/>
          </w:tcPr>
          <w:p w14:paraId="04CF025C" w14:textId="79D92212" w:rsidR="00967AA8" w:rsidRPr="003F13C8" w:rsidRDefault="00967AA8">
            <w:pPr>
              <w:pStyle w:val="TableParagraph"/>
              <w:spacing w:before="0"/>
              <w:ind w:left="0"/>
              <w:rPr>
                <w:rFonts w:ascii="Arial" w:hAnsi="Arial" w:cs="Arial"/>
                <w:sz w:val="28"/>
                <w:szCs w:val="28"/>
              </w:rPr>
            </w:pPr>
            <w:r w:rsidRPr="003F13C8">
              <w:rPr>
                <w:rFonts w:ascii="Arial" w:hAnsi="Arial" w:cs="Arial"/>
                <w:sz w:val="28"/>
                <w:szCs w:val="28"/>
              </w:rPr>
              <w:t>Staff have developed greater knowledge and confidence in delivering PE lessons.  They have participated in lessons in full and have learnt how to support the delivery of this specialist subject.  As a result, staff feel much more confident and competent when taking part in and delivering PE lessons.</w:t>
            </w:r>
          </w:p>
        </w:tc>
        <w:tc>
          <w:tcPr>
            <w:tcW w:w="4768" w:type="dxa"/>
          </w:tcPr>
          <w:p w14:paraId="2755AF06" w14:textId="77777777" w:rsidR="00967AA8" w:rsidRPr="003F13C8" w:rsidRDefault="00967AA8">
            <w:pPr>
              <w:pStyle w:val="TableParagraph"/>
              <w:spacing w:before="0"/>
              <w:ind w:left="0"/>
              <w:rPr>
                <w:rFonts w:ascii="Arial" w:hAnsi="Arial" w:cs="Arial"/>
                <w:sz w:val="28"/>
                <w:szCs w:val="28"/>
              </w:rPr>
            </w:pPr>
            <w:r w:rsidRPr="003F13C8">
              <w:rPr>
                <w:rFonts w:ascii="Arial" w:hAnsi="Arial" w:cs="Arial"/>
                <w:sz w:val="28"/>
                <w:szCs w:val="28"/>
              </w:rPr>
              <w:t>None</w:t>
            </w:r>
          </w:p>
          <w:p w14:paraId="2E959D89" w14:textId="77777777" w:rsidR="00967AA8" w:rsidRPr="003F13C8" w:rsidRDefault="00967AA8">
            <w:pPr>
              <w:pStyle w:val="TableParagraph"/>
              <w:spacing w:before="0"/>
              <w:ind w:left="0"/>
              <w:rPr>
                <w:rFonts w:ascii="Arial" w:hAnsi="Arial" w:cs="Arial"/>
                <w:sz w:val="28"/>
                <w:szCs w:val="28"/>
              </w:rPr>
            </w:pPr>
          </w:p>
          <w:p w14:paraId="11518ACB" w14:textId="77777777" w:rsidR="00967AA8" w:rsidRPr="003F13C8" w:rsidRDefault="00967AA8">
            <w:pPr>
              <w:pStyle w:val="TableParagraph"/>
              <w:spacing w:before="0"/>
              <w:ind w:left="0"/>
              <w:rPr>
                <w:rFonts w:ascii="Arial" w:hAnsi="Arial" w:cs="Arial"/>
                <w:sz w:val="28"/>
                <w:szCs w:val="28"/>
              </w:rPr>
            </w:pPr>
          </w:p>
          <w:p w14:paraId="149A3EFE" w14:textId="05B93D59" w:rsidR="00967AA8" w:rsidRPr="003F13C8" w:rsidRDefault="00967AA8">
            <w:pPr>
              <w:pStyle w:val="TableParagraph"/>
              <w:spacing w:before="0"/>
              <w:ind w:left="0"/>
              <w:rPr>
                <w:rFonts w:ascii="Arial" w:hAnsi="Arial" w:cs="Arial"/>
                <w:sz w:val="28"/>
                <w:szCs w:val="28"/>
              </w:rPr>
            </w:pPr>
          </w:p>
        </w:tc>
      </w:tr>
      <w:tr w:rsidR="00967AA8" w14:paraId="5C37D22E" w14:textId="77777777" w:rsidTr="00811788">
        <w:trPr>
          <w:trHeight w:val="2728"/>
        </w:trPr>
        <w:tc>
          <w:tcPr>
            <w:tcW w:w="4752" w:type="dxa"/>
          </w:tcPr>
          <w:p w14:paraId="12EE2C76" w14:textId="71B231EF" w:rsidR="00967AA8" w:rsidRPr="003F13C8" w:rsidRDefault="00967AA8" w:rsidP="00707BB2">
            <w:pPr>
              <w:pStyle w:val="TableParagraph"/>
              <w:spacing w:before="18" w:line="235" w:lineRule="auto"/>
              <w:ind w:left="79" w:right="206"/>
              <w:rPr>
                <w:rFonts w:ascii="Arial" w:hAnsi="Arial" w:cs="Arial"/>
                <w:iCs/>
                <w:color w:val="000000" w:themeColor="text1"/>
                <w:sz w:val="28"/>
                <w:szCs w:val="28"/>
              </w:rPr>
            </w:pPr>
            <w:r w:rsidRPr="003F13C8">
              <w:rPr>
                <w:rFonts w:ascii="Arial" w:hAnsi="Arial" w:cs="Arial"/>
                <w:b/>
                <w:bCs/>
                <w:iCs/>
                <w:color w:val="000000" w:themeColor="text1"/>
                <w:sz w:val="28"/>
                <w:szCs w:val="28"/>
              </w:rPr>
              <w:t>Key indicator 2:</w:t>
            </w:r>
            <w:r w:rsidRPr="003F13C8">
              <w:rPr>
                <w:rFonts w:ascii="Arial" w:hAnsi="Arial" w:cs="Arial"/>
                <w:iCs/>
                <w:color w:val="000000" w:themeColor="text1"/>
                <w:sz w:val="28"/>
                <w:szCs w:val="28"/>
              </w:rPr>
              <w:t xml:space="preserve"> Increased participation</w:t>
            </w:r>
            <w:r w:rsidRPr="003F13C8">
              <w:rPr>
                <w:rFonts w:ascii="Arial" w:hAnsi="Arial" w:cs="Arial"/>
                <w:iCs/>
                <w:color w:val="000000" w:themeColor="text1"/>
                <w:spacing w:val="-16"/>
                <w:sz w:val="28"/>
                <w:szCs w:val="28"/>
              </w:rPr>
              <w:t xml:space="preserve"> </w:t>
            </w:r>
            <w:r w:rsidRPr="003F13C8">
              <w:rPr>
                <w:rFonts w:ascii="Arial" w:hAnsi="Arial" w:cs="Arial"/>
                <w:iCs/>
                <w:color w:val="000000" w:themeColor="text1"/>
                <w:sz w:val="28"/>
                <w:szCs w:val="28"/>
              </w:rPr>
              <w:t>in</w:t>
            </w:r>
            <w:r w:rsidRPr="003F13C8">
              <w:rPr>
                <w:rFonts w:ascii="Arial" w:hAnsi="Arial" w:cs="Arial"/>
                <w:iCs/>
                <w:color w:val="000000" w:themeColor="text1"/>
                <w:spacing w:val="-16"/>
                <w:sz w:val="28"/>
                <w:szCs w:val="28"/>
              </w:rPr>
              <w:t xml:space="preserve"> </w:t>
            </w:r>
            <w:r w:rsidRPr="003F13C8">
              <w:rPr>
                <w:rFonts w:ascii="Arial" w:hAnsi="Arial" w:cs="Arial"/>
                <w:iCs/>
                <w:color w:val="000000" w:themeColor="text1"/>
                <w:sz w:val="28"/>
                <w:szCs w:val="28"/>
              </w:rPr>
              <w:t xml:space="preserve">competitive </w:t>
            </w:r>
            <w:r w:rsidRPr="003F13C8">
              <w:rPr>
                <w:rFonts w:ascii="Arial" w:hAnsi="Arial" w:cs="Arial"/>
                <w:iCs/>
                <w:color w:val="000000" w:themeColor="text1"/>
                <w:spacing w:val="-2"/>
                <w:sz w:val="28"/>
                <w:szCs w:val="28"/>
              </w:rPr>
              <w:t>sport and all pupils taking part in at least 2 hours of PE per week</w:t>
            </w:r>
          </w:p>
        </w:tc>
        <w:tc>
          <w:tcPr>
            <w:tcW w:w="5847" w:type="dxa"/>
          </w:tcPr>
          <w:p w14:paraId="562C549A" w14:textId="5EBE7284" w:rsidR="00967AA8" w:rsidRPr="003F13C8" w:rsidRDefault="00967AA8">
            <w:pPr>
              <w:pStyle w:val="TableParagraph"/>
              <w:spacing w:before="0"/>
              <w:ind w:left="0"/>
              <w:rPr>
                <w:rFonts w:ascii="Arial" w:hAnsi="Arial" w:cs="Arial"/>
                <w:sz w:val="28"/>
                <w:szCs w:val="28"/>
              </w:rPr>
            </w:pPr>
            <w:r w:rsidRPr="003F13C8">
              <w:rPr>
                <w:rFonts w:ascii="Arial" w:hAnsi="Arial" w:cs="Arial"/>
                <w:sz w:val="28"/>
                <w:szCs w:val="28"/>
              </w:rPr>
              <w:t>All pupils take part in at least 2 hours of quality PE per week.  As a result, pupils’ fitness has improved as has their enjoyment of PE sessions.  Part of the taught curriculum is the inclusion of competitive sport.  This has been a successful aspect of the curriculum as pupils have enjoyed competing against one another throughout the year.</w:t>
            </w:r>
          </w:p>
        </w:tc>
        <w:tc>
          <w:tcPr>
            <w:tcW w:w="4768" w:type="dxa"/>
          </w:tcPr>
          <w:p w14:paraId="7DB67873" w14:textId="2E7341A5" w:rsidR="00967AA8" w:rsidRPr="003F13C8" w:rsidRDefault="00967AA8">
            <w:pPr>
              <w:pStyle w:val="TableParagraph"/>
              <w:spacing w:before="0"/>
              <w:ind w:left="0"/>
              <w:rPr>
                <w:rFonts w:ascii="Arial" w:hAnsi="Arial" w:cs="Arial"/>
                <w:sz w:val="28"/>
                <w:szCs w:val="28"/>
              </w:rPr>
            </w:pPr>
            <w:r w:rsidRPr="003F13C8">
              <w:rPr>
                <w:rFonts w:ascii="Arial" w:hAnsi="Arial" w:cs="Arial"/>
                <w:sz w:val="28"/>
                <w:szCs w:val="28"/>
              </w:rPr>
              <w:t>Pupils have not taken part in inter school competitions this year and this is something that we would like to include next year.</w:t>
            </w: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23D7D411"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6FB5F729" id="Textbox 34" o:spid="_x0000_s1030"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1Fyg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" fillcolor="#ed2124" stroked="f">
                <v:path arrowok="t"/>
                <v:textbox inset="0,0,0,0">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Default="00FD26C0">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603053B8" w14:textId="759FEEFC" w:rsidR="0069539B" w:rsidRDefault="00FD26C0">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programme of study</w:t>
      </w:r>
    </w:p>
    <w:p w14:paraId="3908A597" w14:textId="77777777" w:rsidR="0069539B"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610"/>
        <w:gridCol w:w="3402"/>
        <w:gridCol w:w="7366"/>
      </w:tblGrid>
      <w:tr w:rsidR="0069539B" w14:paraId="5E2BB428" w14:textId="77777777" w:rsidTr="003A4167">
        <w:trPr>
          <w:trHeight w:val="686"/>
        </w:trPr>
        <w:tc>
          <w:tcPr>
            <w:tcW w:w="4610" w:type="dxa"/>
          </w:tcPr>
          <w:p w14:paraId="1BC57357" w14:textId="77777777" w:rsidR="0069539B" w:rsidRDefault="00FD26C0">
            <w:pPr>
              <w:pStyle w:val="TableParagraph"/>
              <w:rPr>
                <w:b/>
                <w:sz w:val="28"/>
              </w:rPr>
            </w:pPr>
            <w:r>
              <w:rPr>
                <w:b/>
                <w:color w:val="231F20"/>
                <w:spacing w:val="-2"/>
                <w:sz w:val="28"/>
                <w:u w:val="single" w:color="231F20"/>
              </w:rPr>
              <w:t>Question</w:t>
            </w:r>
          </w:p>
        </w:tc>
        <w:tc>
          <w:tcPr>
            <w:tcW w:w="3402" w:type="dxa"/>
          </w:tcPr>
          <w:p w14:paraId="00E69026" w14:textId="77777777" w:rsidR="0069539B" w:rsidRDefault="00FD26C0">
            <w:pPr>
              <w:pStyle w:val="TableParagraph"/>
              <w:ind w:left="79"/>
              <w:rPr>
                <w:b/>
                <w:sz w:val="28"/>
              </w:rPr>
            </w:pPr>
            <w:r>
              <w:rPr>
                <w:b/>
                <w:color w:val="231F20"/>
                <w:spacing w:val="-2"/>
                <w:sz w:val="28"/>
                <w:u w:val="single" w:color="231F20"/>
              </w:rPr>
              <w:t>Stats:</w:t>
            </w:r>
          </w:p>
        </w:tc>
        <w:tc>
          <w:tcPr>
            <w:tcW w:w="7366" w:type="dxa"/>
          </w:tcPr>
          <w:p w14:paraId="2834B67B" w14:textId="77777777" w:rsidR="0069539B" w:rsidRDefault="00FD26C0">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9495AC4" w14:textId="77777777" w:rsidR="0069539B" w:rsidRDefault="00FD26C0">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3A4167" w14:paraId="6EDA091E" w14:textId="77777777" w:rsidTr="003A4167">
        <w:trPr>
          <w:trHeight w:val="967"/>
        </w:trPr>
        <w:tc>
          <w:tcPr>
            <w:tcW w:w="4610" w:type="dxa"/>
            <w:vMerge w:val="restart"/>
          </w:tcPr>
          <w:p w14:paraId="4DAB4566" w14:textId="77777777" w:rsidR="003A4167" w:rsidRPr="003F13C8" w:rsidRDefault="003A4167">
            <w:pPr>
              <w:pStyle w:val="TableParagraph"/>
              <w:spacing w:before="18" w:line="235" w:lineRule="auto"/>
              <w:ind w:right="325"/>
              <w:jc w:val="both"/>
              <w:rPr>
                <w:rFonts w:ascii="Arial" w:hAnsi="Arial" w:cs="Arial"/>
                <w:sz w:val="28"/>
                <w:szCs w:val="28"/>
              </w:rPr>
            </w:pPr>
            <w:r w:rsidRPr="003F13C8">
              <w:rPr>
                <w:rFonts w:ascii="Arial" w:hAnsi="Arial" w:cs="Arial"/>
                <w:color w:val="231F20"/>
                <w:sz w:val="28"/>
                <w:szCs w:val="28"/>
              </w:rPr>
              <w:t>What</w:t>
            </w:r>
            <w:r w:rsidRPr="003F13C8">
              <w:rPr>
                <w:rFonts w:ascii="Arial" w:hAnsi="Arial" w:cs="Arial"/>
                <w:color w:val="231F20"/>
                <w:spacing w:val="-8"/>
                <w:sz w:val="28"/>
                <w:szCs w:val="28"/>
              </w:rPr>
              <w:t xml:space="preserve"> </w:t>
            </w:r>
            <w:r w:rsidRPr="003F13C8">
              <w:rPr>
                <w:rFonts w:ascii="Arial" w:hAnsi="Arial" w:cs="Arial"/>
                <w:color w:val="231F20"/>
                <w:sz w:val="28"/>
                <w:szCs w:val="28"/>
              </w:rPr>
              <w:t>percentage</w:t>
            </w:r>
            <w:r w:rsidRPr="003F13C8">
              <w:rPr>
                <w:rFonts w:ascii="Arial" w:hAnsi="Arial" w:cs="Arial"/>
                <w:color w:val="231F20"/>
                <w:spacing w:val="-8"/>
                <w:sz w:val="28"/>
                <w:szCs w:val="28"/>
              </w:rPr>
              <w:t xml:space="preserve"> </w:t>
            </w:r>
            <w:r w:rsidRPr="003F13C8">
              <w:rPr>
                <w:rFonts w:ascii="Arial" w:hAnsi="Arial" w:cs="Arial"/>
                <w:color w:val="231F20"/>
                <w:sz w:val="28"/>
                <w:szCs w:val="28"/>
              </w:rPr>
              <w:t>of</w:t>
            </w:r>
            <w:r w:rsidRPr="003F13C8">
              <w:rPr>
                <w:rFonts w:ascii="Arial" w:hAnsi="Arial" w:cs="Arial"/>
                <w:color w:val="231F20"/>
                <w:spacing w:val="-9"/>
                <w:sz w:val="28"/>
                <w:szCs w:val="28"/>
              </w:rPr>
              <w:t xml:space="preserve"> </w:t>
            </w:r>
            <w:r w:rsidRPr="003F13C8">
              <w:rPr>
                <w:rFonts w:ascii="Arial" w:hAnsi="Arial" w:cs="Arial"/>
                <w:color w:val="231F20"/>
                <w:sz w:val="28"/>
                <w:szCs w:val="28"/>
              </w:rPr>
              <w:t>your</w:t>
            </w:r>
            <w:r w:rsidRPr="003F13C8">
              <w:rPr>
                <w:rFonts w:ascii="Arial" w:hAnsi="Arial" w:cs="Arial"/>
                <w:color w:val="231F20"/>
                <w:spacing w:val="-8"/>
                <w:sz w:val="28"/>
                <w:szCs w:val="28"/>
              </w:rPr>
              <w:t xml:space="preserve"> </w:t>
            </w:r>
            <w:r w:rsidRPr="003F13C8">
              <w:rPr>
                <w:rFonts w:ascii="Arial" w:hAnsi="Arial" w:cs="Arial"/>
                <w:color w:val="231F20"/>
                <w:sz w:val="28"/>
                <w:szCs w:val="28"/>
              </w:rPr>
              <w:t>current</w:t>
            </w:r>
            <w:r w:rsidRPr="003F13C8">
              <w:rPr>
                <w:rFonts w:ascii="Arial" w:hAnsi="Arial" w:cs="Arial"/>
                <w:color w:val="231F20"/>
                <w:spacing w:val="-8"/>
                <w:sz w:val="28"/>
                <w:szCs w:val="28"/>
              </w:rPr>
              <w:t xml:space="preserve"> </w:t>
            </w:r>
            <w:r w:rsidRPr="003F13C8">
              <w:rPr>
                <w:rFonts w:ascii="Arial" w:hAnsi="Arial" w:cs="Arial"/>
                <w:color w:val="231F20"/>
                <w:sz w:val="28"/>
                <w:szCs w:val="28"/>
              </w:rPr>
              <w:t>Year</w:t>
            </w:r>
            <w:r w:rsidRPr="003F13C8">
              <w:rPr>
                <w:rFonts w:ascii="Arial" w:hAnsi="Arial" w:cs="Arial"/>
                <w:color w:val="231F20"/>
                <w:spacing w:val="-8"/>
                <w:sz w:val="28"/>
                <w:szCs w:val="28"/>
              </w:rPr>
              <w:t xml:space="preserve"> </w:t>
            </w:r>
            <w:r w:rsidRPr="003F13C8">
              <w:rPr>
                <w:rFonts w:ascii="Arial" w:hAnsi="Arial" w:cs="Arial"/>
                <w:color w:val="231F20"/>
                <w:sz w:val="28"/>
                <w:szCs w:val="28"/>
              </w:rPr>
              <w:t>6</w:t>
            </w:r>
            <w:r w:rsidRPr="003F13C8">
              <w:rPr>
                <w:rFonts w:ascii="Arial" w:hAnsi="Arial" w:cs="Arial"/>
                <w:color w:val="231F20"/>
                <w:spacing w:val="-8"/>
                <w:sz w:val="28"/>
                <w:szCs w:val="28"/>
              </w:rPr>
              <w:t xml:space="preserve"> </w:t>
            </w:r>
            <w:r w:rsidRPr="003F13C8">
              <w:rPr>
                <w:rFonts w:ascii="Arial" w:hAnsi="Arial" w:cs="Arial"/>
                <w:color w:val="231F20"/>
                <w:sz w:val="28"/>
                <w:szCs w:val="28"/>
              </w:rPr>
              <w:t>cohort</w:t>
            </w:r>
            <w:r w:rsidRPr="003F13C8">
              <w:rPr>
                <w:rFonts w:ascii="Arial" w:hAnsi="Arial" w:cs="Arial"/>
                <w:color w:val="231F20"/>
                <w:spacing w:val="-8"/>
                <w:sz w:val="28"/>
                <w:szCs w:val="28"/>
              </w:rPr>
              <w:t xml:space="preserve"> </w:t>
            </w:r>
            <w:r w:rsidRPr="003F13C8">
              <w:rPr>
                <w:rFonts w:ascii="Arial" w:hAnsi="Arial" w:cs="Arial"/>
                <w:color w:val="231F20"/>
                <w:sz w:val="28"/>
                <w:szCs w:val="28"/>
              </w:rPr>
              <w:t>can</w:t>
            </w:r>
            <w:r w:rsidRPr="003F13C8">
              <w:rPr>
                <w:rFonts w:ascii="Arial" w:hAnsi="Arial" w:cs="Arial"/>
                <w:color w:val="231F20"/>
                <w:spacing w:val="-9"/>
                <w:sz w:val="28"/>
                <w:szCs w:val="28"/>
              </w:rPr>
              <w:t xml:space="preserve"> </w:t>
            </w:r>
            <w:r w:rsidRPr="003F13C8">
              <w:rPr>
                <w:rFonts w:ascii="Arial" w:hAnsi="Arial" w:cs="Arial"/>
                <w:color w:val="231F20"/>
                <w:sz w:val="28"/>
                <w:szCs w:val="28"/>
              </w:rPr>
              <w:t>swim competently,</w:t>
            </w:r>
            <w:r w:rsidRPr="003F13C8">
              <w:rPr>
                <w:rFonts w:ascii="Arial" w:hAnsi="Arial" w:cs="Arial"/>
                <w:color w:val="231F20"/>
                <w:spacing w:val="-16"/>
                <w:sz w:val="28"/>
                <w:szCs w:val="28"/>
              </w:rPr>
              <w:t xml:space="preserve"> </w:t>
            </w:r>
            <w:r w:rsidRPr="003F13C8">
              <w:rPr>
                <w:rFonts w:ascii="Arial" w:hAnsi="Arial" w:cs="Arial"/>
                <w:color w:val="231F20"/>
                <w:sz w:val="28"/>
                <w:szCs w:val="28"/>
              </w:rPr>
              <w:t>confidently</w:t>
            </w:r>
            <w:r w:rsidRPr="003F13C8">
              <w:rPr>
                <w:rFonts w:ascii="Arial" w:hAnsi="Arial" w:cs="Arial"/>
                <w:color w:val="231F20"/>
                <w:spacing w:val="-16"/>
                <w:sz w:val="28"/>
                <w:szCs w:val="28"/>
              </w:rPr>
              <w:t xml:space="preserve"> </w:t>
            </w:r>
            <w:r w:rsidRPr="003F13C8">
              <w:rPr>
                <w:rFonts w:ascii="Arial" w:hAnsi="Arial" w:cs="Arial"/>
                <w:color w:val="231F20"/>
                <w:sz w:val="28"/>
                <w:szCs w:val="28"/>
              </w:rPr>
              <w:t>and</w:t>
            </w:r>
            <w:r w:rsidRPr="003F13C8">
              <w:rPr>
                <w:rFonts w:ascii="Arial" w:hAnsi="Arial" w:cs="Arial"/>
                <w:color w:val="231F20"/>
                <w:spacing w:val="-16"/>
                <w:sz w:val="28"/>
                <w:szCs w:val="28"/>
              </w:rPr>
              <w:t xml:space="preserve"> </w:t>
            </w:r>
            <w:r w:rsidRPr="003F13C8">
              <w:rPr>
                <w:rFonts w:ascii="Arial" w:hAnsi="Arial" w:cs="Arial"/>
                <w:color w:val="231F20"/>
                <w:sz w:val="28"/>
                <w:szCs w:val="28"/>
              </w:rPr>
              <w:t>proficiently</w:t>
            </w:r>
            <w:r w:rsidRPr="003F13C8">
              <w:rPr>
                <w:rFonts w:ascii="Arial" w:hAnsi="Arial" w:cs="Arial"/>
                <w:color w:val="231F20"/>
                <w:spacing w:val="-15"/>
                <w:sz w:val="28"/>
                <w:szCs w:val="28"/>
              </w:rPr>
              <w:t xml:space="preserve"> </w:t>
            </w:r>
            <w:r w:rsidRPr="003F13C8">
              <w:rPr>
                <w:rFonts w:ascii="Arial" w:hAnsi="Arial" w:cs="Arial"/>
                <w:color w:val="231F20"/>
                <w:sz w:val="28"/>
                <w:szCs w:val="28"/>
              </w:rPr>
              <w:t>over</w:t>
            </w:r>
            <w:r w:rsidRPr="003F13C8">
              <w:rPr>
                <w:rFonts w:ascii="Arial" w:hAnsi="Arial" w:cs="Arial"/>
                <w:color w:val="231F20"/>
                <w:spacing w:val="-16"/>
                <w:sz w:val="28"/>
                <w:szCs w:val="28"/>
              </w:rPr>
              <w:t xml:space="preserve"> </w:t>
            </w:r>
            <w:r w:rsidRPr="003F13C8">
              <w:rPr>
                <w:rFonts w:ascii="Arial" w:hAnsi="Arial" w:cs="Arial"/>
                <w:color w:val="231F20"/>
                <w:sz w:val="28"/>
                <w:szCs w:val="28"/>
              </w:rPr>
              <w:t>a</w:t>
            </w:r>
            <w:r w:rsidRPr="003F13C8">
              <w:rPr>
                <w:rFonts w:ascii="Arial" w:hAnsi="Arial" w:cs="Arial"/>
                <w:color w:val="231F20"/>
                <w:spacing w:val="-16"/>
                <w:sz w:val="28"/>
                <w:szCs w:val="28"/>
              </w:rPr>
              <w:t xml:space="preserve"> </w:t>
            </w:r>
            <w:r w:rsidRPr="003F13C8">
              <w:rPr>
                <w:rFonts w:ascii="Arial" w:hAnsi="Arial" w:cs="Arial"/>
                <w:color w:val="231F20"/>
                <w:sz w:val="28"/>
                <w:szCs w:val="28"/>
              </w:rPr>
              <w:t>distance of at least 25 metres?</w:t>
            </w:r>
          </w:p>
        </w:tc>
        <w:tc>
          <w:tcPr>
            <w:tcW w:w="3402" w:type="dxa"/>
          </w:tcPr>
          <w:p w14:paraId="3E923A90" w14:textId="0656F733" w:rsidR="003A4167" w:rsidRPr="003A4167" w:rsidRDefault="003A4167" w:rsidP="003A4167">
            <w:pPr>
              <w:pStyle w:val="TableParagraph"/>
              <w:ind w:left="79"/>
              <w:rPr>
                <w:rFonts w:ascii="Arial" w:hAnsi="Arial" w:cs="Arial"/>
                <w:color w:val="231F20"/>
                <w:sz w:val="28"/>
                <w:szCs w:val="28"/>
              </w:rPr>
            </w:pPr>
            <w:r w:rsidRPr="003F13C8">
              <w:rPr>
                <w:rFonts w:ascii="Arial" w:hAnsi="Arial" w:cs="Arial"/>
                <w:color w:val="231F20"/>
                <w:sz w:val="28"/>
                <w:szCs w:val="28"/>
              </w:rPr>
              <w:t>100% of Year 6 pupils from Darley</w:t>
            </w:r>
          </w:p>
        </w:tc>
        <w:tc>
          <w:tcPr>
            <w:tcW w:w="7366" w:type="dxa"/>
            <w:vMerge w:val="restart"/>
          </w:tcPr>
          <w:p w14:paraId="6E452CF1" w14:textId="0CA66833" w:rsidR="003A4167" w:rsidRPr="003F13C8" w:rsidRDefault="003A4167">
            <w:pPr>
              <w:pStyle w:val="TableParagraph"/>
              <w:spacing w:before="3" w:line="235" w:lineRule="auto"/>
              <w:rPr>
                <w:rFonts w:ascii="Arial" w:hAnsi="Arial" w:cs="Arial"/>
                <w:iCs/>
                <w:color w:val="000000" w:themeColor="text1"/>
                <w:sz w:val="28"/>
                <w:szCs w:val="28"/>
              </w:rPr>
            </w:pPr>
            <w:r w:rsidRPr="003F13C8">
              <w:rPr>
                <w:rFonts w:ascii="Arial" w:hAnsi="Arial" w:cs="Arial"/>
                <w:iCs/>
                <w:color w:val="000000" w:themeColor="text1"/>
                <w:sz w:val="28"/>
                <w:szCs w:val="28"/>
              </w:rPr>
              <w:t>27% - we are struggling to get pool space due to our local pool being a much smaller pool (Nidderdale) than the one we used to use previously (Hydro). We have had to limit the number of lessons that our pupils can attend to just</w:t>
            </w:r>
            <w:r w:rsidRPr="003F13C8">
              <w:rPr>
                <w:rFonts w:ascii="Arial" w:hAnsi="Arial" w:cs="Arial"/>
                <w:iCs/>
                <w:color w:val="000000" w:themeColor="text1"/>
                <w:spacing w:val="-8"/>
                <w:sz w:val="28"/>
                <w:szCs w:val="28"/>
              </w:rPr>
              <w:t xml:space="preserve"> </w:t>
            </w:r>
            <w:r w:rsidRPr="003F13C8">
              <w:rPr>
                <w:rFonts w:ascii="Arial" w:hAnsi="Arial" w:cs="Arial"/>
                <w:iCs/>
                <w:color w:val="000000" w:themeColor="text1"/>
                <w:sz w:val="28"/>
                <w:szCs w:val="28"/>
              </w:rPr>
              <w:t>one</w:t>
            </w:r>
            <w:r w:rsidRPr="003F13C8">
              <w:rPr>
                <w:rFonts w:ascii="Arial" w:hAnsi="Arial" w:cs="Arial"/>
                <w:iCs/>
                <w:color w:val="000000" w:themeColor="text1"/>
                <w:spacing w:val="-7"/>
                <w:sz w:val="28"/>
                <w:szCs w:val="28"/>
              </w:rPr>
              <w:t xml:space="preserve"> </w:t>
            </w:r>
            <w:r w:rsidRPr="003F13C8">
              <w:rPr>
                <w:rFonts w:ascii="Arial" w:hAnsi="Arial" w:cs="Arial"/>
                <w:iCs/>
                <w:color w:val="000000" w:themeColor="text1"/>
                <w:sz w:val="28"/>
                <w:szCs w:val="28"/>
              </w:rPr>
              <w:t>term</w:t>
            </w:r>
            <w:r w:rsidRPr="003F13C8">
              <w:rPr>
                <w:rFonts w:ascii="Arial" w:hAnsi="Arial" w:cs="Arial"/>
                <w:iCs/>
                <w:color w:val="000000" w:themeColor="text1"/>
                <w:spacing w:val="-8"/>
                <w:sz w:val="28"/>
                <w:szCs w:val="28"/>
              </w:rPr>
              <w:t xml:space="preserve"> </w:t>
            </w:r>
            <w:r w:rsidRPr="003F13C8">
              <w:rPr>
                <w:rFonts w:ascii="Arial" w:hAnsi="Arial" w:cs="Arial"/>
                <w:iCs/>
                <w:color w:val="000000" w:themeColor="text1"/>
                <w:sz w:val="28"/>
                <w:szCs w:val="28"/>
              </w:rPr>
              <w:t>which</w:t>
            </w:r>
            <w:r w:rsidRPr="003F13C8">
              <w:rPr>
                <w:rFonts w:ascii="Arial" w:hAnsi="Arial" w:cs="Arial"/>
                <w:iCs/>
                <w:color w:val="000000" w:themeColor="text1"/>
                <w:spacing w:val="-8"/>
                <w:sz w:val="28"/>
                <w:szCs w:val="28"/>
              </w:rPr>
              <w:t xml:space="preserve"> </w:t>
            </w:r>
            <w:r w:rsidRPr="003F13C8">
              <w:rPr>
                <w:rFonts w:ascii="Arial" w:hAnsi="Arial" w:cs="Arial"/>
                <w:iCs/>
                <w:color w:val="000000" w:themeColor="text1"/>
                <w:sz w:val="28"/>
                <w:szCs w:val="28"/>
              </w:rPr>
              <w:t>means some pupils have attended fewer swimming lessons than others.</w:t>
            </w:r>
          </w:p>
        </w:tc>
      </w:tr>
      <w:tr w:rsidR="003A4167" w14:paraId="0B99216D" w14:textId="77777777" w:rsidTr="003A4167">
        <w:trPr>
          <w:trHeight w:val="966"/>
        </w:trPr>
        <w:tc>
          <w:tcPr>
            <w:tcW w:w="4610" w:type="dxa"/>
            <w:vMerge/>
          </w:tcPr>
          <w:p w14:paraId="3A9349D6" w14:textId="77777777" w:rsidR="003A4167" w:rsidRPr="003F13C8" w:rsidRDefault="003A4167">
            <w:pPr>
              <w:pStyle w:val="TableParagraph"/>
              <w:spacing w:before="18" w:line="235" w:lineRule="auto"/>
              <w:ind w:right="325"/>
              <w:jc w:val="both"/>
              <w:rPr>
                <w:rFonts w:ascii="Arial" w:hAnsi="Arial" w:cs="Arial"/>
                <w:color w:val="231F20"/>
                <w:sz w:val="28"/>
                <w:szCs w:val="28"/>
              </w:rPr>
            </w:pPr>
          </w:p>
        </w:tc>
        <w:tc>
          <w:tcPr>
            <w:tcW w:w="3402" w:type="dxa"/>
          </w:tcPr>
          <w:p w14:paraId="3F846C16" w14:textId="0759EDBF" w:rsidR="003A4167" w:rsidRPr="003F13C8" w:rsidRDefault="003A4167">
            <w:pPr>
              <w:pStyle w:val="TableParagraph"/>
              <w:ind w:left="79"/>
              <w:rPr>
                <w:rFonts w:ascii="Arial" w:hAnsi="Arial" w:cs="Arial"/>
                <w:color w:val="231F20"/>
                <w:sz w:val="28"/>
                <w:szCs w:val="28"/>
              </w:rPr>
            </w:pPr>
            <w:r w:rsidRPr="003F13C8">
              <w:rPr>
                <w:rFonts w:ascii="Arial" w:hAnsi="Arial" w:cs="Arial"/>
                <w:color w:val="231F20"/>
                <w:sz w:val="28"/>
                <w:szCs w:val="28"/>
              </w:rPr>
              <w:t>73% of Year 6 pupils from Summerbridge</w:t>
            </w:r>
          </w:p>
        </w:tc>
        <w:tc>
          <w:tcPr>
            <w:tcW w:w="7366" w:type="dxa"/>
            <w:vMerge/>
          </w:tcPr>
          <w:p w14:paraId="56335D8F" w14:textId="77777777" w:rsidR="003A4167" w:rsidRPr="003F13C8" w:rsidRDefault="003A4167">
            <w:pPr>
              <w:pStyle w:val="TableParagraph"/>
              <w:spacing w:before="3" w:line="235" w:lineRule="auto"/>
              <w:rPr>
                <w:rFonts w:ascii="Arial" w:hAnsi="Arial" w:cs="Arial"/>
                <w:iCs/>
                <w:color w:val="000000" w:themeColor="text1"/>
                <w:sz w:val="28"/>
                <w:szCs w:val="28"/>
              </w:rPr>
            </w:pPr>
          </w:p>
        </w:tc>
      </w:tr>
      <w:tr w:rsidR="003A4167" w14:paraId="6B9CAB05" w14:textId="77777777" w:rsidTr="003A4167">
        <w:trPr>
          <w:trHeight w:val="806"/>
        </w:trPr>
        <w:tc>
          <w:tcPr>
            <w:tcW w:w="4610" w:type="dxa"/>
            <w:vMerge w:val="restart"/>
          </w:tcPr>
          <w:p w14:paraId="3D9CAF92" w14:textId="77777777" w:rsidR="003A4167" w:rsidRPr="003F13C8" w:rsidRDefault="003A4167" w:rsidP="00F1254A">
            <w:pPr>
              <w:pStyle w:val="TableParagraph"/>
              <w:spacing w:before="18" w:line="235" w:lineRule="auto"/>
              <w:ind w:right="541"/>
              <w:jc w:val="both"/>
              <w:rPr>
                <w:rFonts w:ascii="Arial" w:hAnsi="Arial" w:cs="Arial"/>
                <w:sz w:val="28"/>
                <w:szCs w:val="28"/>
              </w:rPr>
            </w:pPr>
            <w:r w:rsidRPr="003F13C8">
              <w:rPr>
                <w:rFonts w:ascii="Arial" w:hAnsi="Arial" w:cs="Arial"/>
                <w:color w:val="231F20"/>
                <w:sz w:val="28"/>
                <w:szCs w:val="28"/>
              </w:rPr>
              <w:t>What</w:t>
            </w:r>
            <w:r w:rsidRPr="003F13C8">
              <w:rPr>
                <w:rFonts w:ascii="Arial" w:hAnsi="Arial" w:cs="Arial"/>
                <w:color w:val="231F20"/>
                <w:spacing w:val="-10"/>
                <w:sz w:val="28"/>
                <w:szCs w:val="28"/>
              </w:rPr>
              <w:t xml:space="preserve"> </w:t>
            </w:r>
            <w:r w:rsidRPr="003F13C8">
              <w:rPr>
                <w:rFonts w:ascii="Arial" w:hAnsi="Arial" w:cs="Arial"/>
                <w:color w:val="231F20"/>
                <w:sz w:val="28"/>
                <w:szCs w:val="28"/>
              </w:rPr>
              <w:t>percentage</w:t>
            </w:r>
            <w:r w:rsidRPr="003F13C8">
              <w:rPr>
                <w:rFonts w:ascii="Arial" w:hAnsi="Arial" w:cs="Arial"/>
                <w:color w:val="231F20"/>
                <w:spacing w:val="-10"/>
                <w:sz w:val="28"/>
                <w:szCs w:val="28"/>
              </w:rPr>
              <w:t xml:space="preserve"> </w:t>
            </w:r>
            <w:r w:rsidRPr="003F13C8">
              <w:rPr>
                <w:rFonts w:ascii="Arial" w:hAnsi="Arial" w:cs="Arial"/>
                <w:color w:val="231F20"/>
                <w:sz w:val="28"/>
                <w:szCs w:val="28"/>
              </w:rPr>
              <w:t>of</w:t>
            </w:r>
            <w:r w:rsidRPr="003F13C8">
              <w:rPr>
                <w:rFonts w:ascii="Arial" w:hAnsi="Arial" w:cs="Arial"/>
                <w:color w:val="231F20"/>
                <w:spacing w:val="-11"/>
                <w:sz w:val="28"/>
                <w:szCs w:val="28"/>
              </w:rPr>
              <w:t xml:space="preserve"> </w:t>
            </w:r>
            <w:r w:rsidRPr="003F13C8">
              <w:rPr>
                <w:rFonts w:ascii="Arial" w:hAnsi="Arial" w:cs="Arial"/>
                <w:color w:val="231F20"/>
                <w:sz w:val="28"/>
                <w:szCs w:val="28"/>
              </w:rPr>
              <w:t>your</w:t>
            </w:r>
            <w:r w:rsidRPr="003F13C8">
              <w:rPr>
                <w:rFonts w:ascii="Arial" w:hAnsi="Arial" w:cs="Arial"/>
                <w:color w:val="231F20"/>
                <w:spacing w:val="-10"/>
                <w:sz w:val="28"/>
                <w:szCs w:val="28"/>
              </w:rPr>
              <w:t xml:space="preserve"> </w:t>
            </w:r>
            <w:r w:rsidRPr="003F13C8">
              <w:rPr>
                <w:rFonts w:ascii="Arial" w:hAnsi="Arial" w:cs="Arial"/>
                <w:color w:val="231F20"/>
                <w:sz w:val="28"/>
                <w:szCs w:val="28"/>
              </w:rPr>
              <w:t>current</w:t>
            </w:r>
            <w:r w:rsidRPr="003F13C8">
              <w:rPr>
                <w:rFonts w:ascii="Arial" w:hAnsi="Arial" w:cs="Arial"/>
                <w:color w:val="231F20"/>
                <w:spacing w:val="-10"/>
                <w:sz w:val="28"/>
                <w:szCs w:val="28"/>
              </w:rPr>
              <w:t xml:space="preserve"> </w:t>
            </w:r>
            <w:r w:rsidRPr="003F13C8">
              <w:rPr>
                <w:rFonts w:ascii="Arial" w:hAnsi="Arial" w:cs="Arial"/>
                <w:color w:val="231F20"/>
                <w:sz w:val="28"/>
                <w:szCs w:val="28"/>
              </w:rPr>
              <w:t>Year</w:t>
            </w:r>
            <w:r w:rsidRPr="003F13C8">
              <w:rPr>
                <w:rFonts w:ascii="Arial" w:hAnsi="Arial" w:cs="Arial"/>
                <w:color w:val="231F20"/>
                <w:spacing w:val="-10"/>
                <w:sz w:val="28"/>
                <w:szCs w:val="28"/>
              </w:rPr>
              <w:t xml:space="preserve"> </w:t>
            </w:r>
            <w:r w:rsidRPr="003F13C8">
              <w:rPr>
                <w:rFonts w:ascii="Arial" w:hAnsi="Arial" w:cs="Arial"/>
                <w:color w:val="231F20"/>
                <w:sz w:val="28"/>
                <w:szCs w:val="28"/>
              </w:rPr>
              <w:t>6</w:t>
            </w:r>
            <w:r w:rsidRPr="003F13C8">
              <w:rPr>
                <w:rFonts w:ascii="Arial" w:hAnsi="Arial" w:cs="Arial"/>
                <w:color w:val="231F20"/>
                <w:spacing w:val="-10"/>
                <w:sz w:val="28"/>
                <w:szCs w:val="28"/>
              </w:rPr>
              <w:t xml:space="preserve"> </w:t>
            </w:r>
            <w:r w:rsidRPr="003F13C8">
              <w:rPr>
                <w:rFonts w:ascii="Arial" w:hAnsi="Arial" w:cs="Arial"/>
                <w:color w:val="231F20"/>
                <w:sz w:val="28"/>
                <w:szCs w:val="28"/>
              </w:rPr>
              <w:t>cohort</w:t>
            </w:r>
            <w:r w:rsidRPr="003F13C8">
              <w:rPr>
                <w:rFonts w:ascii="Arial" w:hAnsi="Arial" w:cs="Arial"/>
                <w:color w:val="231F20"/>
                <w:spacing w:val="-10"/>
                <w:sz w:val="28"/>
                <w:szCs w:val="28"/>
              </w:rPr>
              <w:t xml:space="preserve"> </w:t>
            </w:r>
            <w:r w:rsidRPr="003F13C8">
              <w:rPr>
                <w:rFonts w:ascii="Arial" w:hAnsi="Arial" w:cs="Arial"/>
                <w:color w:val="231F20"/>
                <w:sz w:val="28"/>
                <w:szCs w:val="28"/>
              </w:rPr>
              <w:t>can</w:t>
            </w:r>
            <w:r w:rsidRPr="003F13C8">
              <w:rPr>
                <w:rFonts w:ascii="Arial" w:hAnsi="Arial" w:cs="Arial"/>
                <w:color w:val="231F20"/>
                <w:spacing w:val="-11"/>
                <w:sz w:val="28"/>
                <w:szCs w:val="28"/>
              </w:rPr>
              <w:t xml:space="preserve"> </w:t>
            </w:r>
            <w:r w:rsidRPr="003F13C8">
              <w:rPr>
                <w:rFonts w:ascii="Arial" w:hAnsi="Arial" w:cs="Arial"/>
                <w:color w:val="231F20"/>
                <w:sz w:val="28"/>
                <w:szCs w:val="28"/>
              </w:rPr>
              <w:t>use a</w:t>
            </w:r>
            <w:r w:rsidRPr="003F13C8">
              <w:rPr>
                <w:rFonts w:ascii="Arial" w:hAnsi="Arial" w:cs="Arial"/>
                <w:color w:val="231F20"/>
                <w:spacing w:val="-8"/>
                <w:sz w:val="28"/>
                <w:szCs w:val="28"/>
              </w:rPr>
              <w:t xml:space="preserve"> </w:t>
            </w:r>
            <w:r w:rsidRPr="003F13C8">
              <w:rPr>
                <w:rFonts w:ascii="Arial" w:hAnsi="Arial" w:cs="Arial"/>
                <w:color w:val="231F20"/>
                <w:sz w:val="28"/>
                <w:szCs w:val="28"/>
              </w:rPr>
              <w:t>range</w:t>
            </w:r>
            <w:r w:rsidRPr="003F13C8">
              <w:rPr>
                <w:rFonts w:ascii="Arial" w:hAnsi="Arial" w:cs="Arial"/>
                <w:color w:val="231F20"/>
                <w:spacing w:val="-7"/>
                <w:sz w:val="28"/>
                <w:szCs w:val="28"/>
              </w:rPr>
              <w:t xml:space="preserve"> </w:t>
            </w:r>
            <w:r w:rsidRPr="003F13C8">
              <w:rPr>
                <w:rFonts w:ascii="Arial" w:hAnsi="Arial" w:cs="Arial"/>
                <w:color w:val="231F20"/>
                <w:sz w:val="28"/>
                <w:szCs w:val="28"/>
              </w:rPr>
              <w:t>of</w:t>
            </w:r>
            <w:r w:rsidRPr="003F13C8">
              <w:rPr>
                <w:rFonts w:ascii="Arial" w:hAnsi="Arial" w:cs="Arial"/>
                <w:color w:val="231F20"/>
                <w:spacing w:val="-8"/>
                <w:sz w:val="28"/>
                <w:szCs w:val="28"/>
              </w:rPr>
              <w:t xml:space="preserve"> </w:t>
            </w:r>
            <w:r w:rsidRPr="003F13C8">
              <w:rPr>
                <w:rFonts w:ascii="Arial" w:hAnsi="Arial" w:cs="Arial"/>
                <w:color w:val="231F20"/>
                <w:sz w:val="28"/>
                <w:szCs w:val="28"/>
              </w:rPr>
              <w:t>strokes</w:t>
            </w:r>
            <w:r w:rsidRPr="003F13C8">
              <w:rPr>
                <w:rFonts w:ascii="Arial" w:hAnsi="Arial" w:cs="Arial"/>
                <w:color w:val="231F20"/>
                <w:spacing w:val="-8"/>
                <w:sz w:val="28"/>
                <w:szCs w:val="28"/>
              </w:rPr>
              <w:t xml:space="preserve"> </w:t>
            </w:r>
            <w:r w:rsidRPr="003F13C8">
              <w:rPr>
                <w:rFonts w:ascii="Arial" w:hAnsi="Arial" w:cs="Arial"/>
                <w:color w:val="231F20"/>
                <w:sz w:val="28"/>
                <w:szCs w:val="28"/>
              </w:rPr>
              <w:t>effectively</w:t>
            </w:r>
            <w:r w:rsidRPr="003F13C8">
              <w:rPr>
                <w:rFonts w:ascii="Arial" w:hAnsi="Arial" w:cs="Arial"/>
                <w:color w:val="231F20"/>
                <w:spacing w:val="-7"/>
                <w:sz w:val="28"/>
                <w:szCs w:val="28"/>
              </w:rPr>
              <w:t xml:space="preserve"> </w:t>
            </w:r>
            <w:r w:rsidRPr="003F13C8">
              <w:rPr>
                <w:rFonts w:ascii="Arial" w:hAnsi="Arial" w:cs="Arial"/>
                <w:color w:val="231F20"/>
                <w:sz w:val="28"/>
                <w:szCs w:val="28"/>
              </w:rPr>
              <w:t>[for</w:t>
            </w:r>
            <w:r w:rsidRPr="003F13C8">
              <w:rPr>
                <w:rFonts w:ascii="Arial" w:hAnsi="Arial" w:cs="Arial"/>
                <w:color w:val="231F20"/>
                <w:spacing w:val="-7"/>
                <w:sz w:val="28"/>
                <w:szCs w:val="28"/>
              </w:rPr>
              <w:t xml:space="preserve"> </w:t>
            </w:r>
            <w:r w:rsidRPr="003F13C8">
              <w:rPr>
                <w:rFonts w:ascii="Arial" w:hAnsi="Arial" w:cs="Arial"/>
                <w:color w:val="231F20"/>
                <w:sz w:val="28"/>
                <w:szCs w:val="28"/>
              </w:rPr>
              <w:t>example,</w:t>
            </w:r>
            <w:r w:rsidRPr="003F13C8">
              <w:rPr>
                <w:rFonts w:ascii="Arial" w:hAnsi="Arial" w:cs="Arial"/>
                <w:color w:val="231F20"/>
                <w:spacing w:val="-7"/>
                <w:sz w:val="28"/>
                <w:szCs w:val="28"/>
              </w:rPr>
              <w:t xml:space="preserve"> </w:t>
            </w:r>
            <w:r w:rsidRPr="003F13C8">
              <w:rPr>
                <w:rFonts w:ascii="Arial" w:hAnsi="Arial" w:cs="Arial"/>
                <w:color w:val="231F20"/>
                <w:sz w:val="28"/>
                <w:szCs w:val="28"/>
              </w:rPr>
              <w:t>front</w:t>
            </w:r>
            <w:r w:rsidRPr="003F13C8">
              <w:rPr>
                <w:rFonts w:ascii="Arial" w:hAnsi="Arial" w:cs="Arial"/>
                <w:color w:val="231F20"/>
                <w:spacing w:val="-7"/>
                <w:sz w:val="28"/>
                <w:szCs w:val="28"/>
              </w:rPr>
              <w:t xml:space="preserve"> </w:t>
            </w:r>
            <w:r w:rsidRPr="003F13C8">
              <w:rPr>
                <w:rFonts w:ascii="Arial" w:hAnsi="Arial" w:cs="Arial"/>
                <w:color w:val="231F20"/>
                <w:sz w:val="28"/>
                <w:szCs w:val="28"/>
              </w:rPr>
              <w:t>crawl, backstroke, and breaststroke]?</w:t>
            </w:r>
          </w:p>
        </w:tc>
        <w:tc>
          <w:tcPr>
            <w:tcW w:w="3402" w:type="dxa"/>
          </w:tcPr>
          <w:p w14:paraId="3F084EA1" w14:textId="3AF6B602" w:rsidR="003A4167" w:rsidRPr="003A4167" w:rsidRDefault="003A4167" w:rsidP="003A4167">
            <w:pPr>
              <w:pStyle w:val="TableParagraph"/>
              <w:ind w:left="79"/>
              <w:rPr>
                <w:rFonts w:ascii="Arial" w:hAnsi="Arial" w:cs="Arial"/>
                <w:color w:val="231F20"/>
                <w:sz w:val="28"/>
                <w:szCs w:val="28"/>
              </w:rPr>
            </w:pPr>
            <w:r w:rsidRPr="003F13C8">
              <w:rPr>
                <w:rFonts w:ascii="Arial" w:hAnsi="Arial" w:cs="Arial"/>
                <w:color w:val="231F20"/>
                <w:sz w:val="28"/>
                <w:szCs w:val="28"/>
              </w:rPr>
              <w:t>100% of Year 6 pupils from Darley</w:t>
            </w:r>
          </w:p>
        </w:tc>
        <w:tc>
          <w:tcPr>
            <w:tcW w:w="7366" w:type="dxa"/>
            <w:vMerge w:val="restart"/>
          </w:tcPr>
          <w:p w14:paraId="4377F271" w14:textId="14F1E61E" w:rsidR="003A4167" w:rsidRPr="003F13C8" w:rsidRDefault="003A4167" w:rsidP="00F1254A">
            <w:pPr>
              <w:pStyle w:val="TableParagraph"/>
              <w:spacing w:before="3" w:line="235" w:lineRule="auto"/>
              <w:ind w:right="63"/>
              <w:rPr>
                <w:rFonts w:ascii="Arial" w:hAnsi="Arial" w:cs="Arial"/>
                <w:color w:val="000000" w:themeColor="text1"/>
                <w:sz w:val="28"/>
                <w:szCs w:val="28"/>
              </w:rPr>
            </w:pPr>
            <w:r w:rsidRPr="003F13C8">
              <w:rPr>
                <w:rFonts w:ascii="Arial" w:hAnsi="Arial" w:cs="Arial"/>
                <w:color w:val="000000" w:themeColor="text1"/>
                <w:sz w:val="28"/>
                <w:szCs w:val="28"/>
              </w:rPr>
              <w:t>Of those pupils that can swim 25m, the same numbers can swim the full range of strokes with the exception of butterfly</w:t>
            </w:r>
          </w:p>
        </w:tc>
      </w:tr>
      <w:tr w:rsidR="003A4167" w14:paraId="4A404710" w14:textId="77777777" w:rsidTr="003A4167">
        <w:trPr>
          <w:trHeight w:val="805"/>
        </w:trPr>
        <w:tc>
          <w:tcPr>
            <w:tcW w:w="4610" w:type="dxa"/>
            <w:vMerge/>
          </w:tcPr>
          <w:p w14:paraId="3E81E243" w14:textId="77777777" w:rsidR="003A4167" w:rsidRPr="003F13C8" w:rsidRDefault="003A4167" w:rsidP="00F1254A">
            <w:pPr>
              <w:pStyle w:val="TableParagraph"/>
              <w:spacing w:before="18" w:line="235" w:lineRule="auto"/>
              <w:ind w:right="541"/>
              <w:jc w:val="both"/>
              <w:rPr>
                <w:rFonts w:ascii="Arial" w:hAnsi="Arial" w:cs="Arial"/>
                <w:color w:val="231F20"/>
                <w:sz w:val="28"/>
                <w:szCs w:val="28"/>
              </w:rPr>
            </w:pPr>
          </w:p>
        </w:tc>
        <w:tc>
          <w:tcPr>
            <w:tcW w:w="3402" w:type="dxa"/>
          </w:tcPr>
          <w:p w14:paraId="17D1F32B" w14:textId="2252FA93" w:rsidR="003A4167" w:rsidRPr="003F13C8" w:rsidRDefault="003A4167" w:rsidP="00F1254A">
            <w:pPr>
              <w:pStyle w:val="TableParagraph"/>
              <w:ind w:left="79"/>
              <w:rPr>
                <w:rFonts w:ascii="Arial" w:hAnsi="Arial" w:cs="Arial"/>
                <w:color w:val="231F20"/>
                <w:sz w:val="28"/>
                <w:szCs w:val="28"/>
              </w:rPr>
            </w:pPr>
            <w:r w:rsidRPr="003F13C8">
              <w:rPr>
                <w:rFonts w:ascii="Arial" w:hAnsi="Arial" w:cs="Arial"/>
                <w:color w:val="231F20"/>
                <w:sz w:val="28"/>
                <w:szCs w:val="28"/>
              </w:rPr>
              <w:t>73% of Year 6 pupils from Summerbridge</w:t>
            </w:r>
          </w:p>
        </w:tc>
        <w:tc>
          <w:tcPr>
            <w:tcW w:w="7366" w:type="dxa"/>
            <w:vMerge/>
          </w:tcPr>
          <w:p w14:paraId="6C6A6F64" w14:textId="77777777" w:rsidR="003A4167" w:rsidRPr="003F13C8" w:rsidRDefault="003A4167" w:rsidP="00F1254A">
            <w:pPr>
              <w:pStyle w:val="TableParagraph"/>
              <w:spacing w:before="3" w:line="235" w:lineRule="auto"/>
              <w:ind w:right="63"/>
              <w:rPr>
                <w:rFonts w:ascii="Arial" w:hAnsi="Arial" w:cs="Arial"/>
                <w:color w:val="000000" w:themeColor="text1"/>
                <w:sz w:val="28"/>
                <w:szCs w:val="28"/>
              </w:rPr>
            </w:pPr>
          </w:p>
        </w:tc>
      </w:tr>
      <w:tr w:rsidR="003A4167" w14:paraId="46226FF6" w14:textId="77777777" w:rsidTr="003A4167">
        <w:trPr>
          <w:trHeight w:val="806"/>
        </w:trPr>
        <w:tc>
          <w:tcPr>
            <w:tcW w:w="4610" w:type="dxa"/>
            <w:vMerge w:val="restart"/>
          </w:tcPr>
          <w:p w14:paraId="2015541C" w14:textId="139058D6" w:rsidR="003A4167" w:rsidRPr="003F13C8" w:rsidRDefault="003A4167" w:rsidP="00967AA8">
            <w:pPr>
              <w:pStyle w:val="TableParagraph"/>
              <w:spacing w:before="18" w:line="235" w:lineRule="auto"/>
              <w:ind w:right="541"/>
              <w:jc w:val="both"/>
              <w:rPr>
                <w:rFonts w:ascii="Arial" w:hAnsi="Arial" w:cs="Arial"/>
                <w:color w:val="231F20"/>
                <w:sz w:val="28"/>
                <w:szCs w:val="28"/>
              </w:rPr>
            </w:pPr>
            <w:r w:rsidRPr="003F13C8">
              <w:rPr>
                <w:rFonts w:ascii="Arial" w:hAnsi="Arial" w:cs="Arial"/>
                <w:color w:val="231F20"/>
                <w:sz w:val="28"/>
                <w:szCs w:val="28"/>
              </w:rPr>
              <w:t>What</w:t>
            </w:r>
            <w:r w:rsidRPr="003F13C8">
              <w:rPr>
                <w:rFonts w:ascii="Arial" w:hAnsi="Arial" w:cs="Arial"/>
                <w:color w:val="231F20"/>
                <w:spacing w:val="-10"/>
                <w:sz w:val="28"/>
                <w:szCs w:val="28"/>
              </w:rPr>
              <w:t xml:space="preserve"> </w:t>
            </w:r>
            <w:r w:rsidRPr="003F13C8">
              <w:rPr>
                <w:rFonts w:ascii="Arial" w:hAnsi="Arial" w:cs="Arial"/>
                <w:color w:val="231F20"/>
                <w:sz w:val="28"/>
                <w:szCs w:val="28"/>
              </w:rPr>
              <w:t>percentage</w:t>
            </w:r>
            <w:r w:rsidRPr="003F13C8">
              <w:rPr>
                <w:rFonts w:ascii="Arial" w:hAnsi="Arial" w:cs="Arial"/>
                <w:color w:val="231F20"/>
                <w:spacing w:val="-10"/>
                <w:sz w:val="28"/>
                <w:szCs w:val="28"/>
              </w:rPr>
              <w:t xml:space="preserve"> </w:t>
            </w:r>
            <w:r w:rsidRPr="003F13C8">
              <w:rPr>
                <w:rFonts w:ascii="Arial" w:hAnsi="Arial" w:cs="Arial"/>
                <w:color w:val="231F20"/>
                <w:sz w:val="28"/>
                <w:szCs w:val="28"/>
              </w:rPr>
              <w:t>of</w:t>
            </w:r>
            <w:r w:rsidRPr="003F13C8">
              <w:rPr>
                <w:rFonts w:ascii="Arial" w:hAnsi="Arial" w:cs="Arial"/>
                <w:color w:val="231F20"/>
                <w:spacing w:val="-11"/>
                <w:sz w:val="28"/>
                <w:szCs w:val="28"/>
              </w:rPr>
              <w:t xml:space="preserve"> </w:t>
            </w:r>
            <w:r w:rsidRPr="003F13C8">
              <w:rPr>
                <w:rFonts w:ascii="Arial" w:hAnsi="Arial" w:cs="Arial"/>
                <w:color w:val="231F20"/>
                <w:sz w:val="28"/>
                <w:szCs w:val="28"/>
              </w:rPr>
              <w:t>your</w:t>
            </w:r>
            <w:r w:rsidRPr="003F13C8">
              <w:rPr>
                <w:rFonts w:ascii="Arial" w:hAnsi="Arial" w:cs="Arial"/>
                <w:color w:val="231F20"/>
                <w:spacing w:val="-10"/>
                <w:sz w:val="28"/>
                <w:szCs w:val="28"/>
              </w:rPr>
              <w:t xml:space="preserve"> </w:t>
            </w:r>
            <w:r w:rsidRPr="003F13C8">
              <w:rPr>
                <w:rFonts w:ascii="Arial" w:hAnsi="Arial" w:cs="Arial"/>
                <w:color w:val="231F20"/>
                <w:sz w:val="28"/>
                <w:szCs w:val="28"/>
              </w:rPr>
              <w:t>current</w:t>
            </w:r>
            <w:r w:rsidRPr="003F13C8">
              <w:rPr>
                <w:rFonts w:ascii="Arial" w:hAnsi="Arial" w:cs="Arial"/>
                <w:color w:val="231F20"/>
                <w:spacing w:val="-10"/>
                <w:sz w:val="28"/>
                <w:szCs w:val="28"/>
              </w:rPr>
              <w:t xml:space="preserve"> </w:t>
            </w:r>
            <w:r w:rsidRPr="003F13C8">
              <w:rPr>
                <w:rFonts w:ascii="Arial" w:hAnsi="Arial" w:cs="Arial"/>
                <w:color w:val="231F20"/>
                <w:sz w:val="28"/>
                <w:szCs w:val="28"/>
              </w:rPr>
              <w:t>Year</w:t>
            </w:r>
            <w:r w:rsidRPr="003F13C8">
              <w:rPr>
                <w:rFonts w:ascii="Arial" w:hAnsi="Arial" w:cs="Arial"/>
                <w:color w:val="231F20"/>
                <w:spacing w:val="-10"/>
                <w:sz w:val="28"/>
                <w:szCs w:val="28"/>
              </w:rPr>
              <w:t xml:space="preserve"> </w:t>
            </w:r>
            <w:r w:rsidRPr="003F13C8">
              <w:rPr>
                <w:rFonts w:ascii="Arial" w:hAnsi="Arial" w:cs="Arial"/>
                <w:color w:val="231F20"/>
                <w:sz w:val="28"/>
                <w:szCs w:val="28"/>
              </w:rPr>
              <w:t>6</w:t>
            </w:r>
            <w:r w:rsidRPr="003F13C8">
              <w:rPr>
                <w:rFonts w:ascii="Arial" w:hAnsi="Arial" w:cs="Arial"/>
                <w:color w:val="231F20"/>
                <w:spacing w:val="-10"/>
                <w:sz w:val="28"/>
                <w:szCs w:val="28"/>
              </w:rPr>
              <w:t xml:space="preserve"> </w:t>
            </w:r>
            <w:r w:rsidRPr="003F13C8">
              <w:rPr>
                <w:rFonts w:ascii="Arial" w:hAnsi="Arial" w:cs="Arial"/>
                <w:color w:val="231F20"/>
                <w:sz w:val="28"/>
                <w:szCs w:val="28"/>
              </w:rPr>
              <w:t>cohort</w:t>
            </w:r>
            <w:r w:rsidRPr="003F13C8">
              <w:rPr>
                <w:rFonts w:ascii="Arial" w:hAnsi="Arial" w:cs="Arial"/>
                <w:color w:val="231F20"/>
                <w:spacing w:val="-10"/>
                <w:sz w:val="28"/>
                <w:szCs w:val="28"/>
              </w:rPr>
              <w:t xml:space="preserve"> </w:t>
            </w:r>
            <w:r w:rsidRPr="003F13C8">
              <w:rPr>
                <w:rFonts w:ascii="Arial" w:hAnsi="Arial" w:cs="Arial"/>
                <w:color w:val="231F20"/>
                <w:sz w:val="28"/>
                <w:szCs w:val="28"/>
              </w:rPr>
              <w:t>are</w:t>
            </w:r>
            <w:r w:rsidRPr="003F13C8">
              <w:rPr>
                <w:rFonts w:ascii="Arial" w:hAnsi="Arial" w:cs="Arial"/>
                <w:color w:val="231F20"/>
                <w:spacing w:val="-10"/>
                <w:sz w:val="28"/>
                <w:szCs w:val="28"/>
              </w:rPr>
              <w:t xml:space="preserve"> </w:t>
            </w:r>
            <w:r w:rsidRPr="003F13C8">
              <w:rPr>
                <w:rFonts w:ascii="Arial" w:hAnsi="Arial" w:cs="Arial"/>
                <w:color w:val="231F20"/>
                <w:sz w:val="28"/>
                <w:szCs w:val="28"/>
              </w:rPr>
              <w:t xml:space="preserve">able to perform safe self-rescue in different water-based </w:t>
            </w:r>
            <w:r w:rsidRPr="003F13C8">
              <w:rPr>
                <w:rFonts w:ascii="Arial" w:hAnsi="Arial" w:cs="Arial"/>
                <w:color w:val="231F20"/>
                <w:spacing w:val="-2"/>
                <w:sz w:val="28"/>
                <w:szCs w:val="28"/>
              </w:rPr>
              <w:t>situations?</w:t>
            </w:r>
          </w:p>
        </w:tc>
        <w:tc>
          <w:tcPr>
            <w:tcW w:w="3402" w:type="dxa"/>
          </w:tcPr>
          <w:p w14:paraId="6D486872" w14:textId="25AAFC50" w:rsidR="003A4167" w:rsidRPr="003F13C8" w:rsidRDefault="003A4167" w:rsidP="003A4167">
            <w:pPr>
              <w:pStyle w:val="TableParagraph"/>
              <w:ind w:left="79"/>
              <w:rPr>
                <w:rFonts w:ascii="Arial" w:hAnsi="Arial" w:cs="Arial"/>
                <w:color w:val="231F20"/>
                <w:sz w:val="28"/>
                <w:szCs w:val="28"/>
              </w:rPr>
            </w:pPr>
            <w:r w:rsidRPr="003F13C8">
              <w:rPr>
                <w:rFonts w:ascii="Arial" w:hAnsi="Arial" w:cs="Arial"/>
                <w:color w:val="231F20"/>
                <w:sz w:val="28"/>
                <w:szCs w:val="28"/>
              </w:rPr>
              <w:t>100% of Year 6 pupils from Darley</w:t>
            </w:r>
          </w:p>
        </w:tc>
        <w:tc>
          <w:tcPr>
            <w:tcW w:w="7366" w:type="dxa"/>
            <w:vMerge w:val="restart"/>
          </w:tcPr>
          <w:p w14:paraId="0DDBD90D" w14:textId="72E0ABF6" w:rsidR="003A4167" w:rsidRPr="003F13C8" w:rsidRDefault="003A4167" w:rsidP="00967AA8">
            <w:pPr>
              <w:pStyle w:val="TableParagraph"/>
              <w:spacing w:before="3" w:line="235" w:lineRule="auto"/>
              <w:ind w:right="63"/>
              <w:rPr>
                <w:rFonts w:ascii="Arial" w:hAnsi="Arial" w:cs="Arial"/>
                <w:color w:val="000000" w:themeColor="text1"/>
                <w:sz w:val="28"/>
                <w:szCs w:val="28"/>
              </w:rPr>
            </w:pPr>
            <w:r w:rsidRPr="003F13C8">
              <w:rPr>
                <w:rFonts w:ascii="Arial" w:hAnsi="Arial" w:cs="Arial"/>
                <w:iCs/>
                <w:color w:val="000000" w:themeColor="text1"/>
                <w:sz w:val="28"/>
                <w:szCs w:val="28"/>
              </w:rPr>
              <w:t>All pupils were able to perform self</w:t>
            </w:r>
            <w:r>
              <w:rPr>
                <w:rFonts w:ascii="Arial" w:hAnsi="Arial" w:cs="Arial"/>
                <w:iCs/>
                <w:color w:val="000000" w:themeColor="text1"/>
                <w:sz w:val="28"/>
                <w:szCs w:val="28"/>
              </w:rPr>
              <w:t>-</w:t>
            </w:r>
            <w:r w:rsidRPr="003F13C8">
              <w:rPr>
                <w:rFonts w:ascii="Arial" w:hAnsi="Arial" w:cs="Arial"/>
                <w:iCs/>
                <w:color w:val="000000" w:themeColor="text1"/>
                <w:sz w:val="28"/>
                <w:szCs w:val="28"/>
              </w:rPr>
              <w:t>rescue techniques in the pool</w:t>
            </w:r>
          </w:p>
        </w:tc>
      </w:tr>
      <w:tr w:rsidR="003A4167" w14:paraId="7E3ED988" w14:textId="77777777" w:rsidTr="003A4167">
        <w:trPr>
          <w:trHeight w:val="805"/>
        </w:trPr>
        <w:tc>
          <w:tcPr>
            <w:tcW w:w="4610" w:type="dxa"/>
            <w:vMerge/>
          </w:tcPr>
          <w:p w14:paraId="7C764E88" w14:textId="77777777" w:rsidR="003A4167" w:rsidRPr="003F13C8" w:rsidRDefault="003A4167" w:rsidP="00967AA8">
            <w:pPr>
              <w:pStyle w:val="TableParagraph"/>
              <w:spacing w:before="18" w:line="235" w:lineRule="auto"/>
              <w:ind w:right="541"/>
              <w:jc w:val="both"/>
              <w:rPr>
                <w:rFonts w:ascii="Arial" w:hAnsi="Arial" w:cs="Arial"/>
                <w:color w:val="231F20"/>
                <w:sz w:val="28"/>
                <w:szCs w:val="28"/>
              </w:rPr>
            </w:pPr>
          </w:p>
        </w:tc>
        <w:tc>
          <w:tcPr>
            <w:tcW w:w="3402" w:type="dxa"/>
          </w:tcPr>
          <w:p w14:paraId="61AFAD1E" w14:textId="3552EA2C" w:rsidR="003A4167" w:rsidRPr="003F13C8" w:rsidRDefault="003A4167" w:rsidP="00967AA8">
            <w:pPr>
              <w:pStyle w:val="TableParagraph"/>
              <w:ind w:left="79"/>
              <w:rPr>
                <w:rFonts w:ascii="Arial" w:hAnsi="Arial" w:cs="Arial"/>
                <w:color w:val="231F20"/>
                <w:sz w:val="28"/>
                <w:szCs w:val="28"/>
              </w:rPr>
            </w:pPr>
            <w:r w:rsidRPr="003F13C8">
              <w:rPr>
                <w:rFonts w:ascii="Arial" w:hAnsi="Arial" w:cs="Arial"/>
                <w:color w:val="231F20"/>
                <w:sz w:val="28"/>
                <w:szCs w:val="28"/>
              </w:rPr>
              <w:t>100% of Year 6 pupils from Summerbridge</w:t>
            </w:r>
          </w:p>
        </w:tc>
        <w:tc>
          <w:tcPr>
            <w:tcW w:w="7366" w:type="dxa"/>
            <w:vMerge/>
          </w:tcPr>
          <w:p w14:paraId="2B913F87" w14:textId="77777777" w:rsidR="003A4167" w:rsidRPr="003F13C8" w:rsidRDefault="003A4167" w:rsidP="00967AA8">
            <w:pPr>
              <w:pStyle w:val="TableParagraph"/>
              <w:spacing w:before="3" w:line="235" w:lineRule="auto"/>
              <w:ind w:right="63"/>
              <w:rPr>
                <w:rFonts w:ascii="Arial" w:hAnsi="Arial" w:cs="Arial"/>
                <w:iCs/>
                <w:color w:val="000000" w:themeColor="text1"/>
                <w:sz w:val="28"/>
                <w:szCs w:val="28"/>
              </w:rPr>
            </w:pPr>
          </w:p>
        </w:tc>
      </w:tr>
    </w:tbl>
    <w:p w14:paraId="7459D414" w14:textId="77777777" w:rsidR="0069539B" w:rsidRDefault="0069539B">
      <w:pPr>
        <w:spacing w:line="235" w:lineRule="auto"/>
        <w:rPr>
          <w:sz w:val="28"/>
        </w:rPr>
        <w:sectPr w:rsidR="0069539B">
          <w:pgSz w:w="16840" w:h="11910" w:orient="landscape"/>
          <w:pgMar w:top="640" w:right="580" w:bottom="720" w:left="540" w:header="0" w:footer="440" w:gutter="0"/>
          <w:cols w:space="720"/>
        </w:sectPr>
      </w:pPr>
    </w:p>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60FFA6ED" w14:textId="77777777" w:rsidR="0069539B" w:rsidRDefault="00FD26C0">
      <w:pPr>
        <w:pStyle w:val="BodyText"/>
        <w:spacing w:before="18"/>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Pr="003A4167" w:rsidRDefault="00FD26C0">
            <w:pPr>
              <w:pStyle w:val="TableParagraph"/>
              <w:rPr>
                <w:b/>
                <w:bCs/>
                <w:sz w:val="28"/>
                <w:szCs w:val="28"/>
              </w:rPr>
            </w:pPr>
            <w:r w:rsidRPr="003A4167">
              <w:rPr>
                <w:b/>
                <w:bCs/>
                <w:color w:val="231F20"/>
                <w:sz w:val="28"/>
                <w:szCs w:val="28"/>
              </w:rPr>
              <w:t>Head</w:t>
            </w:r>
            <w:r w:rsidRPr="003A4167">
              <w:rPr>
                <w:b/>
                <w:bCs/>
                <w:color w:val="231F20"/>
                <w:spacing w:val="-6"/>
                <w:sz w:val="28"/>
                <w:szCs w:val="28"/>
              </w:rPr>
              <w:t xml:space="preserve"> </w:t>
            </w:r>
            <w:r w:rsidRPr="003A4167">
              <w:rPr>
                <w:b/>
                <w:bCs/>
                <w:color w:val="231F20"/>
                <w:spacing w:val="-2"/>
                <w:sz w:val="28"/>
                <w:szCs w:val="28"/>
              </w:rPr>
              <w:t>Teacher:</w:t>
            </w:r>
          </w:p>
        </w:tc>
        <w:tc>
          <w:tcPr>
            <w:tcW w:w="10098" w:type="dxa"/>
          </w:tcPr>
          <w:p w14:paraId="653D858E" w14:textId="7110A6E9" w:rsidR="0069539B" w:rsidRPr="003F13C8" w:rsidRDefault="00F1254A">
            <w:pPr>
              <w:pStyle w:val="TableParagraph"/>
              <w:rPr>
                <w:rFonts w:ascii="Arial" w:hAnsi="Arial" w:cs="Arial"/>
                <w:iCs/>
                <w:sz w:val="28"/>
                <w:szCs w:val="28"/>
              </w:rPr>
            </w:pPr>
            <w:r w:rsidRPr="003F13C8">
              <w:rPr>
                <w:rFonts w:ascii="Arial" w:hAnsi="Arial" w:cs="Arial"/>
                <w:iCs/>
                <w:color w:val="4C4D4F"/>
                <w:spacing w:val="-2"/>
                <w:sz w:val="28"/>
                <w:szCs w:val="28"/>
              </w:rPr>
              <w:t>Nicholas Coates</w:t>
            </w:r>
          </w:p>
        </w:tc>
      </w:tr>
      <w:tr w:rsidR="0069539B" w14:paraId="79133B4D" w14:textId="77777777">
        <w:trPr>
          <w:trHeight w:val="686"/>
        </w:trPr>
        <w:tc>
          <w:tcPr>
            <w:tcW w:w="5279" w:type="dxa"/>
          </w:tcPr>
          <w:p w14:paraId="2C6E7FAF" w14:textId="77777777" w:rsidR="0069539B" w:rsidRPr="003A4167" w:rsidRDefault="00FD26C0">
            <w:pPr>
              <w:pStyle w:val="TableParagraph"/>
              <w:spacing w:before="0" w:line="336" w:lineRule="exact"/>
              <w:rPr>
                <w:b/>
                <w:bCs/>
                <w:sz w:val="28"/>
                <w:szCs w:val="28"/>
              </w:rPr>
            </w:pPr>
            <w:r w:rsidRPr="003A4167">
              <w:rPr>
                <w:b/>
                <w:bCs/>
                <w:color w:val="231F20"/>
                <w:sz w:val="28"/>
                <w:szCs w:val="28"/>
              </w:rPr>
              <w:t>Subject</w:t>
            </w:r>
            <w:r w:rsidRPr="003A4167">
              <w:rPr>
                <w:b/>
                <w:bCs/>
                <w:color w:val="231F20"/>
                <w:spacing w:val="-8"/>
                <w:sz w:val="28"/>
                <w:szCs w:val="28"/>
              </w:rPr>
              <w:t xml:space="preserve"> </w:t>
            </w:r>
            <w:r w:rsidRPr="003A4167">
              <w:rPr>
                <w:b/>
                <w:bCs/>
                <w:color w:val="231F20"/>
                <w:sz w:val="28"/>
                <w:szCs w:val="28"/>
              </w:rPr>
              <w:t>Leader</w:t>
            </w:r>
            <w:r w:rsidRPr="003A4167">
              <w:rPr>
                <w:b/>
                <w:bCs/>
                <w:color w:val="231F20"/>
                <w:spacing w:val="-8"/>
                <w:sz w:val="28"/>
                <w:szCs w:val="28"/>
              </w:rPr>
              <w:t xml:space="preserve"> </w:t>
            </w:r>
            <w:r w:rsidRPr="003A4167">
              <w:rPr>
                <w:b/>
                <w:bCs/>
                <w:color w:val="231F20"/>
                <w:sz w:val="28"/>
                <w:szCs w:val="28"/>
              </w:rPr>
              <w:t>or</w:t>
            </w:r>
            <w:r w:rsidRPr="003A4167">
              <w:rPr>
                <w:b/>
                <w:bCs/>
                <w:color w:val="231F20"/>
                <w:spacing w:val="-8"/>
                <w:sz w:val="28"/>
                <w:szCs w:val="28"/>
              </w:rPr>
              <w:t xml:space="preserve"> </w:t>
            </w:r>
            <w:r w:rsidRPr="003A4167">
              <w:rPr>
                <w:b/>
                <w:bCs/>
                <w:color w:val="231F20"/>
                <w:sz w:val="28"/>
                <w:szCs w:val="28"/>
              </w:rPr>
              <w:t>the</w:t>
            </w:r>
            <w:r w:rsidRPr="003A4167">
              <w:rPr>
                <w:b/>
                <w:bCs/>
                <w:color w:val="231F20"/>
                <w:spacing w:val="-8"/>
                <w:sz w:val="28"/>
                <w:szCs w:val="28"/>
              </w:rPr>
              <w:t xml:space="preserve"> </w:t>
            </w:r>
            <w:r w:rsidRPr="003A4167">
              <w:rPr>
                <w:b/>
                <w:bCs/>
                <w:color w:val="231F20"/>
                <w:sz w:val="28"/>
                <w:szCs w:val="28"/>
              </w:rPr>
              <w:t>individual</w:t>
            </w:r>
            <w:r w:rsidRPr="003A4167">
              <w:rPr>
                <w:b/>
                <w:bCs/>
                <w:color w:val="231F20"/>
                <w:spacing w:val="-9"/>
                <w:sz w:val="28"/>
                <w:szCs w:val="28"/>
              </w:rPr>
              <w:t xml:space="preserve"> </w:t>
            </w:r>
            <w:r w:rsidRPr="003A4167">
              <w:rPr>
                <w:b/>
                <w:bCs/>
                <w:color w:val="231F20"/>
                <w:sz w:val="28"/>
                <w:szCs w:val="28"/>
              </w:rPr>
              <w:t>responsible for the Primary PE and sport premium:</w:t>
            </w:r>
          </w:p>
        </w:tc>
        <w:tc>
          <w:tcPr>
            <w:tcW w:w="10098" w:type="dxa"/>
          </w:tcPr>
          <w:p w14:paraId="26251E97" w14:textId="652F54E9" w:rsidR="0069539B" w:rsidRPr="003F13C8" w:rsidRDefault="00F1254A">
            <w:pPr>
              <w:pStyle w:val="TableParagraph"/>
              <w:rPr>
                <w:rFonts w:ascii="Arial" w:hAnsi="Arial" w:cs="Arial"/>
                <w:iCs/>
                <w:sz w:val="28"/>
                <w:szCs w:val="28"/>
              </w:rPr>
            </w:pPr>
            <w:r w:rsidRPr="003F13C8">
              <w:rPr>
                <w:rFonts w:ascii="Arial" w:hAnsi="Arial" w:cs="Arial"/>
                <w:iCs/>
                <w:color w:val="4C4D4F"/>
                <w:sz w:val="28"/>
                <w:szCs w:val="28"/>
              </w:rPr>
              <w:t>Nicholas Coates</w:t>
            </w:r>
          </w:p>
        </w:tc>
      </w:tr>
      <w:tr w:rsidR="0069539B" w14:paraId="7411B9D7" w14:textId="77777777">
        <w:trPr>
          <w:trHeight w:val="655"/>
        </w:trPr>
        <w:tc>
          <w:tcPr>
            <w:tcW w:w="5279" w:type="dxa"/>
          </w:tcPr>
          <w:p w14:paraId="71D6FEDE" w14:textId="77777777" w:rsidR="0069539B" w:rsidRPr="003A4167" w:rsidRDefault="00FD26C0">
            <w:pPr>
              <w:pStyle w:val="TableParagraph"/>
              <w:rPr>
                <w:b/>
                <w:bCs/>
                <w:sz w:val="28"/>
                <w:szCs w:val="28"/>
              </w:rPr>
            </w:pPr>
            <w:r w:rsidRPr="003A4167">
              <w:rPr>
                <w:b/>
                <w:bCs/>
                <w:color w:val="231F20"/>
                <w:spacing w:val="-2"/>
                <w:sz w:val="28"/>
                <w:szCs w:val="28"/>
              </w:rPr>
              <w:t>Governor:</w:t>
            </w:r>
          </w:p>
        </w:tc>
        <w:tc>
          <w:tcPr>
            <w:tcW w:w="10098" w:type="dxa"/>
          </w:tcPr>
          <w:p w14:paraId="5FFC7B44" w14:textId="0FD22C08" w:rsidR="0069539B" w:rsidRPr="003F13C8" w:rsidRDefault="007F13BC">
            <w:pPr>
              <w:pStyle w:val="TableParagraph"/>
              <w:rPr>
                <w:rFonts w:ascii="Arial" w:hAnsi="Arial" w:cs="Arial"/>
                <w:iCs/>
                <w:sz w:val="28"/>
                <w:szCs w:val="28"/>
              </w:rPr>
            </w:pPr>
            <w:r>
              <w:rPr>
                <w:rFonts w:ascii="Arial" w:hAnsi="Arial" w:cs="Arial"/>
                <w:iCs/>
                <w:color w:val="4C4D4F"/>
                <w:sz w:val="28"/>
                <w:szCs w:val="28"/>
              </w:rPr>
              <w:t>Carol White</w:t>
            </w:r>
          </w:p>
        </w:tc>
      </w:tr>
      <w:tr w:rsidR="0069539B" w14:paraId="724273DD" w14:textId="77777777">
        <w:trPr>
          <w:trHeight w:val="650"/>
        </w:trPr>
        <w:tc>
          <w:tcPr>
            <w:tcW w:w="5279" w:type="dxa"/>
          </w:tcPr>
          <w:p w14:paraId="67135AA6" w14:textId="77777777" w:rsidR="0069539B" w:rsidRPr="003A4167" w:rsidRDefault="00FD26C0">
            <w:pPr>
              <w:pStyle w:val="TableParagraph"/>
              <w:rPr>
                <w:b/>
                <w:bCs/>
                <w:sz w:val="28"/>
                <w:szCs w:val="28"/>
              </w:rPr>
            </w:pPr>
            <w:r w:rsidRPr="003A4167">
              <w:rPr>
                <w:b/>
                <w:bCs/>
                <w:color w:val="231F20"/>
                <w:spacing w:val="-4"/>
                <w:sz w:val="28"/>
                <w:szCs w:val="28"/>
              </w:rPr>
              <w:t>Date:</w:t>
            </w:r>
          </w:p>
        </w:tc>
        <w:tc>
          <w:tcPr>
            <w:tcW w:w="10098" w:type="dxa"/>
          </w:tcPr>
          <w:p w14:paraId="6C8981B8" w14:textId="6B452A54" w:rsidR="0069539B" w:rsidRPr="003F13C8" w:rsidRDefault="00967AA8">
            <w:pPr>
              <w:pStyle w:val="TableParagraph"/>
              <w:spacing w:before="0"/>
              <w:ind w:left="0"/>
              <w:rPr>
                <w:rFonts w:ascii="Arial" w:hAnsi="Arial" w:cs="Arial"/>
                <w:iCs/>
                <w:sz w:val="28"/>
                <w:szCs w:val="28"/>
              </w:rPr>
            </w:pPr>
            <w:r w:rsidRPr="003F13C8">
              <w:rPr>
                <w:rFonts w:ascii="Arial" w:hAnsi="Arial" w:cs="Arial"/>
                <w:iCs/>
                <w:sz w:val="28"/>
                <w:szCs w:val="28"/>
              </w:rPr>
              <w:t>31</w:t>
            </w:r>
            <w:r w:rsidRPr="003F13C8">
              <w:rPr>
                <w:rFonts w:ascii="Arial" w:hAnsi="Arial" w:cs="Arial"/>
                <w:iCs/>
                <w:sz w:val="28"/>
                <w:szCs w:val="28"/>
                <w:vertAlign w:val="superscript"/>
              </w:rPr>
              <w:t>st</w:t>
            </w:r>
            <w:r w:rsidRPr="003F13C8">
              <w:rPr>
                <w:rFonts w:ascii="Arial" w:hAnsi="Arial" w:cs="Arial"/>
                <w:iCs/>
                <w:sz w:val="28"/>
                <w:szCs w:val="28"/>
              </w:rPr>
              <w:t xml:space="preserve"> July 202</w:t>
            </w:r>
            <w:r w:rsidR="007F13BC">
              <w:rPr>
                <w:rFonts w:ascii="Arial" w:hAnsi="Arial" w:cs="Arial"/>
                <w:iCs/>
                <w:sz w:val="28"/>
                <w:szCs w:val="28"/>
              </w:rPr>
              <w:t>5</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FE99" w14:textId="77777777" w:rsidR="00FD5944" w:rsidRDefault="00FD5944">
      <w:r>
        <w:separator/>
      </w:r>
    </w:p>
  </w:endnote>
  <w:endnote w:type="continuationSeparator" w:id="0">
    <w:p w14:paraId="60FDBDFD" w14:textId="77777777" w:rsidR="00FD5944" w:rsidRDefault="00FD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400B721F" id="_x0000_t202" coordsize="21600,21600" o:spt="202" path="m,l,21600r21600,l21600,xe">
              <v:stroke joinstyle="miter"/>
              <v:path gradientshapeok="t" o:connecttype="rect"/>
            </v:shapetype>
            <v:shape id="Textbox 30" o:spid="_x0000_s1032"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" filled="f" stroked="f">
              <v:path arrowok="t"/>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D51D" w14:textId="77777777" w:rsidR="00FD5944" w:rsidRDefault="00FD5944">
      <w:r>
        <w:separator/>
      </w:r>
    </w:p>
  </w:footnote>
  <w:footnote w:type="continuationSeparator" w:id="0">
    <w:p w14:paraId="16D5C72C" w14:textId="77777777" w:rsidR="00FD5944" w:rsidRDefault="00FD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16cid:durableId="16088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E24C5"/>
    <w:rsid w:val="00126F20"/>
    <w:rsid w:val="00346988"/>
    <w:rsid w:val="003A4167"/>
    <w:rsid w:val="003F13C8"/>
    <w:rsid w:val="00635C54"/>
    <w:rsid w:val="00641925"/>
    <w:rsid w:val="0069539B"/>
    <w:rsid w:val="006C2236"/>
    <w:rsid w:val="00707BB2"/>
    <w:rsid w:val="007F13BC"/>
    <w:rsid w:val="00802A7B"/>
    <w:rsid w:val="00811788"/>
    <w:rsid w:val="008A621B"/>
    <w:rsid w:val="008C7781"/>
    <w:rsid w:val="00967AA8"/>
    <w:rsid w:val="0098630B"/>
    <w:rsid w:val="00A63F28"/>
    <w:rsid w:val="00B87ACE"/>
    <w:rsid w:val="00D605FE"/>
    <w:rsid w:val="00D71EA3"/>
    <w:rsid w:val="00DA5D9A"/>
    <w:rsid w:val="00E564D9"/>
    <w:rsid w:val="00E8613A"/>
    <w:rsid w:val="00F1254A"/>
    <w:rsid w:val="00F61EF5"/>
    <w:rsid w:val="00FD26C0"/>
    <w:rsid w:val="00FD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Nick Coates</cp:lastModifiedBy>
  <cp:revision>2</cp:revision>
  <dcterms:created xsi:type="dcterms:W3CDTF">2025-09-05T09:18:00Z</dcterms:created>
  <dcterms:modified xsi:type="dcterms:W3CDTF">2025-09-05T09:18:00Z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